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5C8A" w:rsidRPr="005221AB" w:rsidRDefault="005221AB" w:rsidP="005221AB">
      <w:pPr>
        <w:tabs>
          <w:tab w:val="center" w:pos="7158"/>
        </w:tabs>
        <w:autoSpaceDE w:val="0"/>
        <w:autoSpaceDN w:val="0"/>
        <w:spacing w:after="0"/>
        <w:rPr>
          <w:rFonts w:ascii="Times New Roman" w:hAnsi="Times New Roman"/>
          <w:b/>
          <w:sz w:val="24"/>
          <w:szCs w:val="24"/>
        </w:rPr>
      </w:pPr>
      <w:r w:rsidRPr="005221AB">
        <w:rPr>
          <w:rFonts w:ascii="Times New Roman" w:hAnsi="Times New Roman"/>
          <w:b/>
          <w:sz w:val="24"/>
          <w:szCs w:val="24"/>
        </w:rPr>
        <w:t>Срок действия паспорта</w:t>
      </w:r>
    </w:p>
    <w:p w:rsidR="005221AB" w:rsidRPr="005221AB" w:rsidRDefault="005221AB" w:rsidP="005221AB">
      <w:pPr>
        <w:tabs>
          <w:tab w:val="center" w:pos="7158"/>
        </w:tabs>
        <w:autoSpaceDE w:val="0"/>
        <w:autoSpaceDN w:val="0"/>
        <w:spacing w:after="0"/>
        <w:rPr>
          <w:rFonts w:ascii="Times New Roman" w:hAnsi="Times New Roman"/>
          <w:b/>
          <w:sz w:val="24"/>
          <w:szCs w:val="24"/>
        </w:rPr>
      </w:pPr>
      <w:r w:rsidRPr="005221AB">
        <w:rPr>
          <w:rFonts w:ascii="Times New Roman" w:hAnsi="Times New Roman"/>
          <w:b/>
          <w:sz w:val="24"/>
          <w:szCs w:val="24"/>
        </w:rPr>
        <w:t>до  «___»  _______ 20__г.</w:t>
      </w:r>
    </w:p>
    <w:p w:rsidR="00EE5C8A" w:rsidRPr="005221AB" w:rsidRDefault="00EE5C8A" w:rsidP="00EE5C8A">
      <w:pPr>
        <w:tabs>
          <w:tab w:val="center" w:pos="7158"/>
        </w:tabs>
        <w:autoSpaceDE w:val="0"/>
        <w:autoSpaceDN w:val="0"/>
        <w:spacing w:after="0"/>
        <w:jc w:val="right"/>
        <w:rPr>
          <w:rFonts w:ascii="Times New Roman" w:hAnsi="Times New Roman"/>
          <w:b/>
          <w:sz w:val="24"/>
          <w:szCs w:val="24"/>
          <w:u w:val="single"/>
        </w:rPr>
      </w:pPr>
      <w:r w:rsidRPr="005221AB">
        <w:rPr>
          <w:rFonts w:ascii="Times New Roman" w:hAnsi="Times New Roman"/>
          <w:b/>
          <w:sz w:val="24"/>
          <w:szCs w:val="24"/>
          <w:u w:val="single"/>
        </w:rPr>
        <w:t>Для служебного пользования</w:t>
      </w:r>
    </w:p>
    <w:p w:rsidR="005221AB" w:rsidRDefault="005221AB" w:rsidP="00EE5C8A">
      <w:pPr>
        <w:tabs>
          <w:tab w:val="center" w:pos="7158"/>
        </w:tabs>
        <w:autoSpaceDE w:val="0"/>
        <w:autoSpaceDN w:val="0"/>
        <w:spacing w:after="0"/>
        <w:jc w:val="right"/>
        <w:rPr>
          <w:rFonts w:ascii="Times New Roman" w:hAnsi="Times New Roman"/>
          <w:sz w:val="24"/>
          <w:szCs w:val="24"/>
        </w:rPr>
      </w:pPr>
      <w:r w:rsidRPr="005221AB">
        <w:rPr>
          <w:rFonts w:ascii="Times New Roman" w:hAnsi="Times New Roman"/>
          <w:sz w:val="24"/>
          <w:szCs w:val="24"/>
        </w:rPr>
        <w:t>( пометка или гриф)</w:t>
      </w:r>
    </w:p>
    <w:p w:rsidR="00EA56A6" w:rsidRPr="005221AB" w:rsidRDefault="00EA56A6" w:rsidP="00EE5C8A">
      <w:pPr>
        <w:tabs>
          <w:tab w:val="center" w:pos="7158"/>
        </w:tabs>
        <w:autoSpaceDE w:val="0"/>
        <w:autoSpaceDN w:val="0"/>
        <w:spacing w:after="0"/>
        <w:jc w:val="right"/>
        <w:rPr>
          <w:rFonts w:ascii="Times New Roman" w:hAnsi="Times New Roman"/>
          <w:sz w:val="24"/>
          <w:szCs w:val="24"/>
        </w:rPr>
      </w:pPr>
    </w:p>
    <w:p w:rsidR="00EE5C8A" w:rsidRPr="00EA56A6" w:rsidRDefault="00EE5C8A" w:rsidP="00EE5C8A">
      <w:pPr>
        <w:tabs>
          <w:tab w:val="center" w:pos="7158"/>
        </w:tabs>
        <w:autoSpaceDE w:val="0"/>
        <w:autoSpaceDN w:val="0"/>
        <w:spacing w:after="0"/>
        <w:jc w:val="right"/>
        <w:rPr>
          <w:rFonts w:ascii="Times New Roman" w:hAnsi="Times New Roman"/>
          <w:b/>
          <w:sz w:val="20"/>
        </w:rPr>
      </w:pPr>
      <w:r w:rsidRPr="005221AB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</w:t>
      </w:r>
      <w:r w:rsidR="00EA56A6">
        <w:rPr>
          <w:rFonts w:ascii="Times New Roman" w:hAnsi="Times New Roman"/>
          <w:sz w:val="24"/>
          <w:szCs w:val="24"/>
        </w:rPr>
        <w:t xml:space="preserve">                           </w:t>
      </w:r>
      <w:r w:rsidRPr="005221AB">
        <w:rPr>
          <w:rFonts w:ascii="Times New Roman" w:hAnsi="Times New Roman"/>
          <w:sz w:val="24"/>
          <w:szCs w:val="24"/>
        </w:rPr>
        <w:t xml:space="preserve"> </w:t>
      </w:r>
      <w:r w:rsidRPr="00EA56A6">
        <w:rPr>
          <w:rFonts w:ascii="Times New Roman" w:hAnsi="Times New Roman"/>
          <w:b/>
          <w:sz w:val="24"/>
          <w:szCs w:val="24"/>
        </w:rPr>
        <w:t>Экз. №</w:t>
      </w:r>
      <w:r w:rsidR="00EA56A6">
        <w:rPr>
          <w:rFonts w:ascii="Times New Roman" w:hAnsi="Times New Roman"/>
          <w:b/>
          <w:sz w:val="24"/>
          <w:szCs w:val="24"/>
        </w:rPr>
        <w:t xml:space="preserve">  </w:t>
      </w:r>
      <w:r w:rsidR="00F40207">
        <w:rPr>
          <w:rFonts w:ascii="Times New Roman" w:hAnsi="Times New Roman"/>
          <w:b/>
          <w:sz w:val="24"/>
          <w:szCs w:val="24"/>
        </w:rPr>
        <w:t>_____</w:t>
      </w:r>
      <w:r w:rsidR="00EA56A6" w:rsidRPr="00EA56A6">
        <w:rPr>
          <w:rFonts w:ascii="Times New Roman" w:hAnsi="Times New Roman"/>
          <w:b/>
          <w:sz w:val="24"/>
          <w:szCs w:val="24"/>
          <w:u w:val="single"/>
        </w:rPr>
        <w:t xml:space="preserve">  </w:t>
      </w:r>
    </w:p>
    <w:p w:rsidR="00EE5C8A" w:rsidRPr="00656BE0" w:rsidRDefault="00EE5C8A" w:rsidP="00EE5C8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EE5C8A" w:rsidRPr="00554E8E" w:rsidRDefault="0011240B" w:rsidP="0011240B">
      <w:pPr>
        <w:tabs>
          <w:tab w:val="center" w:pos="7158"/>
        </w:tabs>
        <w:autoSpaceDE w:val="0"/>
        <w:autoSpaceDN w:val="0"/>
        <w:spacing w:before="480" w:after="0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                                                   </w:t>
      </w:r>
      <w:r w:rsidR="00EE5C8A" w:rsidRPr="00554E8E">
        <w:rPr>
          <w:rFonts w:ascii="Times New Roman" w:hAnsi="Times New Roman"/>
          <w:b/>
          <w:bCs/>
        </w:rPr>
        <w:t>УТВЕРЖДАЮ</w:t>
      </w:r>
    </w:p>
    <w:p w:rsidR="00EA7026" w:rsidRDefault="00B22AE6" w:rsidP="00EE5C8A">
      <w:pPr>
        <w:tabs>
          <w:tab w:val="center" w:pos="7158"/>
        </w:tabs>
        <w:autoSpaceDE w:val="0"/>
        <w:autoSpaceDN w:val="0"/>
        <w:spacing w:after="0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                          </w:t>
      </w:r>
      <w:r w:rsidR="00EA7026">
        <w:rPr>
          <w:rFonts w:ascii="Times New Roman" w:hAnsi="Times New Roman"/>
          <w:b/>
          <w:bCs/>
        </w:rPr>
        <w:t xml:space="preserve">                                                                Врио Главы администрации </w:t>
      </w:r>
    </w:p>
    <w:p w:rsidR="00EE5C8A" w:rsidRPr="00EA7026" w:rsidRDefault="00EA7026" w:rsidP="00EE5C8A">
      <w:pPr>
        <w:tabs>
          <w:tab w:val="center" w:pos="7158"/>
        </w:tabs>
        <w:autoSpaceDE w:val="0"/>
        <w:autoSpaceDN w:val="0"/>
        <w:spacing w:after="0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                                                                                          МР «Каякентский район»</w:t>
      </w:r>
    </w:p>
    <w:p w:rsidR="00EE5C8A" w:rsidRPr="00EA7026" w:rsidRDefault="00EE5C8A" w:rsidP="00EE5C8A">
      <w:pPr>
        <w:pBdr>
          <w:top w:val="single" w:sz="4" w:space="1" w:color="auto"/>
        </w:pBdr>
        <w:autoSpaceDE w:val="0"/>
        <w:autoSpaceDN w:val="0"/>
        <w:spacing w:after="0"/>
        <w:ind w:left="4961"/>
        <w:jc w:val="center"/>
        <w:rPr>
          <w:rFonts w:ascii="Times New Roman" w:hAnsi="Times New Roman"/>
          <w:vertAlign w:val="superscript"/>
        </w:rPr>
      </w:pPr>
      <w:r w:rsidRPr="00EA7026">
        <w:rPr>
          <w:rFonts w:ascii="Times New Roman" w:hAnsi="Times New Roman"/>
          <w:vertAlign w:val="superscript"/>
        </w:rPr>
        <w:t>(глава муниципального образования)</w:t>
      </w:r>
    </w:p>
    <w:tbl>
      <w:tblPr>
        <w:tblW w:w="0" w:type="auto"/>
        <w:jc w:val="right"/>
        <w:tblLayout w:type="fixed"/>
        <w:tblCellMar>
          <w:left w:w="28" w:type="dxa"/>
          <w:right w:w="28" w:type="dxa"/>
        </w:tblCellMar>
        <w:tblLook w:val="0000"/>
      </w:tblPr>
      <w:tblGrid>
        <w:gridCol w:w="1871"/>
        <w:gridCol w:w="113"/>
        <w:gridCol w:w="3005"/>
      </w:tblGrid>
      <w:tr w:rsidR="00EE5C8A" w:rsidRPr="00111315">
        <w:trPr>
          <w:jc w:val="right"/>
        </w:trPr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E5C8A" w:rsidRPr="00111315" w:rsidRDefault="00EE5C8A" w:rsidP="00E06CE5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5C8A" w:rsidRPr="00111315" w:rsidRDefault="00EE5C8A" w:rsidP="00E06CE5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300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E5C8A" w:rsidRPr="00EA7026" w:rsidRDefault="00EA7026" w:rsidP="00E06CE5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/>
                <w:b/>
              </w:rPr>
            </w:pPr>
            <w:r w:rsidRPr="00EA7026">
              <w:rPr>
                <w:rFonts w:ascii="Times New Roman" w:hAnsi="Times New Roman"/>
                <w:b/>
              </w:rPr>
              <w:t>Алациев Д.М.</w:t>
            </w:r>
          </w:p>
        </w:tc>
      </w:tr>
      <w:tr w:rsidR="00EE5C8A" w:rsidRPr="00C16B62">
        <w:trPr>
          <w:trHeight w:val="233"/>
          <w:jc w:val="right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EE5C8A" w:rsidRPr="00C16B62" w:rsidRDefault="00EE5C8A" w:rsidP="00E06CE5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/>
                <w:vertAlign w:val="superscript"/>
              </w:rPr>
            </w:pPr>
            <w:r w:rsidRPr="00C16B62">
              <w:rPr>
                <w:rFonts w:ascii="Times New Roman" w:hAnsi="Times New Roman"/>
                <w:vertAlign w:val="superscript"/>
              </w:rPr>
              <w:t>(подпись)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EE5C8A" w:rsidRPr="00C16B62" w:rsidRDefault="00EE5C8A" w:rsidP="00E06CE5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/>
                <w:vertAlign w:val="superscript"/>
              </w:rPr>
            </w:pP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:rsidR="00EE5C8A" w:rsidRPr="00C16B62" w:rsidRDefault="00EE5C8A" w:rsidP="00E06CE5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/>
                <w:vertAlign w:val="superscript"/>
              </w:rPr>
            </w:pPr>
            <w:r w:rsidRPr="00C16B62">
              <w:rPr>
                <w:rFonts w:ascii="Times New Roman" w:hAnsi="Times New Roman"/>
                <w:vertAlign w:val="superscript"/>
              </w:rPr>
              <w:t>(ф.и.о.)</w:t>
            </w:r>
          </w:p>
        </w:tc>
      </w:tr>
    </w:tbl>
    <w:p w:rsidR="00EE5C8A" w:rsidRPr="00554E8E" w:rsidRDefault="00EE5C8A" w:rsidP="00EE5C8A">
      <w:pPr>
        <w:spacing w:after="0"/>
        <w:rPr>
          <w:rFonts w:ascii="Times New Roman" w:hAnsi="Times New Roman"/>
          <w:vanish/>
        </w:rPr>
      </w:pPr>
    </w:p>
    <w:tbl>
      <w:tblPr>
        <w:tblpPr w:leftFromText="180" w:rightFromText="180" w:vertAnchor="text" w:horzAnchor="page" w:tblpX="6750" w:tblpY="96"/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198"/>
        <w:gridCol w:w="454"/>
        <w:gridCol w:w="255"/>
        <w:gridCol w:w="1474"/>
        <w:gridCol w:w="369"/>
        <w:gridCol w:w="369"/>
        <w:gridCol w:w="397"/>
      </w:tblGrid>
      <w:tr w:rsidR="00EE5C8A" w:rsidRPr="00C16B62"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5C8A" w:rsidRPr="00C16B62" w:rsidRDefault="00EE5C8A" w:rsidP="00E06CE5">
            <w:pPr>
              <w:autoSpaceDE w:val="0"/>
              <w:autoSpaceDN w:val="0"/>
              <w:spacing w:after="0"/>
              <w:jc w:val="right"/>
              <w:rPr>
                <w:rFonts w:ascii="Times New Roman" w:hAnsi="Times New Roman"/>
              </w:rPr>
            </w:pPr>
            <w:r w:rsidRPr="00C16B62">
              <w:rPr>
                <w:rFonts w:ascii="Times New Roman" w:hAnsi="Times New Roman"/>
              </w:rPr>
              <w:t>“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E5C8A" w:rsidRPr="00C16B62" w:rsidRDefault="00EE5C8A" w:rsidP="00E06CE5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5C8A" w:rsidRPr="00C16B62" w:rsidRDefault="00EE5C8A" w:rsidP="00E06CE5">
            <w:pPr>
              <w:autoSpaceDE w:val="0"/>
              <w:autoSpaceDN w:val="0"/>
              <w:spacing w:after="0"/>
              <w:rPr>
                <w:rFonts w:ascii="Times New Roman" w:hAnsi="Times New Roman"/>
              </w:rPr>
            </w:pPr>
            <w:r w:rsidRPr="00C16B62">
              <w:rPr>
                <w:rFonts w:ascii="Times New Roman" w:hAnsi="Times New Roman"/>
              </w:rPr>
              <w:t>”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E5C8A" w:rsidRPr="00C16B62" w:rsidRDefault="00EE5C8A" w:rsidP="00E06CE5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5C8A" w:rsidRPr="00C16B62" w:rsidRDefault="00EE5C8A" w:rsidP="00E06CE5">
            <w:pPr>
              <w:autoSpaceDE w:val="0"/>
              <w:autoSpaceDN w:val="0"/>
              <w:spacing w:after="0"/>
              <w:jc w:val="right"/>
              <w:rPr>
                <w:rFonts w:ascii="Times New Roman" w:hAnsi="Times New Roman"/>
              </w:rPr>
            </w:pPr>
            <w:r w:rsidRPr="00C16B62">
              <w:rPr>
                <w:rFonts w:ascii="Times New Roman" w:hAnsi="Times New Roman"/>
              </w:rP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E5C8A" w:rsidRPr="00C16B62" w:rsidRDefault="00EE5C8A" w:rsidP="00E06CE5">
            <w:pPr>
              <w:autoSpaceDE w:val="0"/>
              <w:autoSpaceDN w:val="0"/>
              <w:spacing w:after="0"/>
              <w:rPr>
                <w:rFonts w:ascii="Times New Roman" w:hAnsi="Times New Roman"/>
              </w:rPr>
            </w:pPr>
            <w:r w:rsidRPr="00C16B62">
              <w:rPr>
                <w:rFonts w:ascii="Times New Roman" w:hAnsi="Times New Roman"/>
              </w:rPr>
              <w:t>19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5C8A" w:rsidRPr="00C16B62" w:rsidRDefault="00EE5C8A" w:rsidP="00E06CE5">
            <w:pPr>
              <w:autoSpaceDE w:val="0"/>
              <w:autoSpaceDN w:val="0"/>
              <w:spacing w:after="0"/>
              <w:rPr>
                <w:rFonts w:ascii="Times New Roman" w:hAnsi="Times New Roman"/>
              </w:rPr>
            </w:pPr>
            <w:r w:rsidRPr="00C16B62">
              <w:rPr>
                <w:rFonts w:ascii="Times New Roman" w:hAnsi="Times New Roman"/>
              </w:rPr>
              <w:t>г.</w:t>
            </w:r>
          </w:p>
        </w:tc>
      </w:tr>
    </w:tbl>
    <w:p w:rsidR="00EE5C8A" w:rsidRPr="00554E8E" w:rsidRDefault="00EE5C8A" w:rsidP="00EE5C8A">
      <w:pPr>
        <w:autoSpaceDE w:val="0"/>
        <w:autoSpaceDN w:val="0"/>
        <w:spacing w:after="0"/>
        <w:rPr>
          <w:rFonts w:ascii="Times New Roman" w:hAnsi="Times New Roman"/>
        </w:rPr>
      </w:pPr>
    </w:p>
    <w:p w:rsidR="00EE5C8A" w:rsidRPr="00554E8E" w:rsidRDefault="00EE5C8A" w:rsidP="00EE5C8A">
      <w:pPr>
        <w:spacing w:after="0"/>
        <w:jc w:val="center"/>
        <w:rPr>
          <w:rFonts w:ascii="Times New Roman" w:hAnsi="Times New Roman"/>
          <w:b/>
          <w:bCs/>
        </w:rPr>
      </w:pPr>
    </w:p>
    <w:p w:rsidR="00EE5C8A" w:rsidRPr="00554E8E" w:rsidRDefault="00EE5C8A" w:rsidP="00EE5C8A">
      <w:pPr>
        <w:spacing w:after="0"/>
        <w:jc w:val="center"/>
        <w:rPr>
          <w:rFonts w:ascii="Times New Roman" w:hAnsi="Times New Roman"/>
          <w:b/>
          <w:bCs/>
        </w:rPr>
      </w:pPr>
    </w:p>
    <w:tbl>
      <w:tblPr>
        <w:tblW w:w="10234" w:type="dxa"/>
        <w:tblInd w:w="-295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111"/>
        <w:gridCol w:w="997"/>
        <w:gridCol w:w="567"/>
        <w:gridCol w:w="142"/>
        <w:gridCol w:w="196"/>
        <w:gridCol w:w="114"/>
        <w:gridCol w:w="966"/>
        <w:gridCol w:w="425"/>
        <w:gridCol w:w="567"/>
        <w:gridCol w:w="971"/>
        <w:gridCol w:w="305"/>
        <w:gridCol w:w="142"/>
        <w:gridCol w:w="567"/>
        <w:gridCol w:w="283"/>
        <w:gridCol w:w="284"/>
        <w:gridCol w:w="508"/>
        <w:gridCol w:w="113"/>
        <w:gridCol w:w="938"/>
        <w:gridCol w:w="425"/>
        <w:gridCol w:w="425"/>
        <w:gridCol w:w="567"/>
        <w:gridCol w:w="367"/>
        <w:gridCol w:w="254"/>
      </w:tblGrid>
      <w:tr w:rsidR="00EE5C8A" w:rsidRPr="00C16B62">
        <w:tc>
          <w:tcPr>
            <w:tcW w:w="5056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EE5C8A" w:rsidRPr="00C16B62" w:rsidRDefault="00EE5C8A" w:rsidP="00E06CE5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 w:rsidRPr="00C16B62">
              <w:rPr>
                <w:rFonts w:ascii="Times New Roman" w:hAnsi="Times New Roman"/>
                <w:b/>
                <w:bCs/>
              </w:rPr>
              <w:t>СОГЛАСОВАНО</w:t>
            </w:r>
          </w:p>
          <w:p w:rsidR="00EE5C8A" w:rsidRPr="00C16B62" w:rsidRDefault="00EE5C8A" w:rsidP="00E06CE5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 w:rsidRPr="00C16B62">
              <w:rPr>
                <w:rFonts w:ascii="Times New Roman" w:hAnsi="Times New Roman"/>
                <w:b/>
                <w:bCs/>
              </w:rPr>
              <w:t>Начальник отдела УФСБ России по РД в</w:t>
            </w:r>
          </w:p>
          <w:p w:rsidR="00EE5C8A" w:rsidRPr="00C16B62" w:rsidRDefault="00EE5C8A" w:rsidP="00E06CE5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 w:rsidRPr="00C16B62">
              <w:rPr>
                <w:rFonts w:ascii="Times New Roman" w:hAnsi="Times New Roman"/>
                <w:b/>
                <w:bCs/>
              </w:rPr>
              <w:t>г.Избербаш</w:t>
            </w:r>
          </w:p>
        </w:tc>
        <w:tc>
          <w:tcPr>
            <w:tcW w:w="4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E5C8A" w:rsidRPr="00C16B62" w:rsidRDefault="00EE5C8A" w:rsidP="00E06CE5">
            <w:pPr>
              <w:autoSpaceDE w:val="0"/>
              <w:autoSpaceDN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4731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EE5C8A" w:rsidRPr="00C16B62" w:rsidRDefault="00EE5C8A" w:rsidP="00E06CE5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 w:rsidRPr="00C16B62">
              <w:rPr>
                <w:rFonts w:ascii="Times New Roman" w:hAnsi="Times New Roman"/>
                <w:b/>
                <w:bCs/>
              </w:rPr>
              <w:t>СОГЛАСОВАНО</w:t>
            </w:r>
          </w:p>
          <w:p w:rsidR="00EE5C8A" w:rsidRPr="00C16B62" w:rsidRDefault="00EE5C8A" w:rsidP="00E06CE5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 w:rsidRPr="00C16B62">
              <w:rPr>
                <w:rFonts w:ascii="Times New Roman" w:hAnsi="Times New Roman"/>
                <w:b/>
                <w:bCs/>
              </w:rPr>
              <w:t>Начальник МОВО по г.Избербаш –  филиала ФГКУ «УВО ВНГ России по РД»</w:t>
            </w:r>
          </w:p>
        </w:tc>
      </w:tr>
      <w:tr w:rsidR="00EE5C8A" w:rsidRPr="00C16B62">
        <w:tc>
          <w:tcPr>
            <w:tcW w:w="5056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E5C8A" w:rsidRPr="00C16B62" w:rsidRDefault="00111315" w:rsidP="00E06CE5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под</w:t>
            </w:r>
            <w:r w:rsidR="00EE5C8A" w:rsidRPr="00C16B62">
              <w:rPr>
                <w:rFonts w:ascii="Times New Roman" w:hAnsi="Times New Roman"/>
                <w:b/>
              </w:rPr>
              <w:t>полковник</w:t>
            </w:r>
          </w:p>
        </w:tc>
        <w:tc>
          <w:tcPr>
            <w:tcW w:w="44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5C8A" w:rsidRPr="00C16B62" w:rsidRDefault="00EE5C8A" w:rsidP="00E06CE5">
            <w:pPr>
              <w:autoSpaceDE w:val="0"/>
              <w:autoSpaceDN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4731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E5C8A" w:rsidRPr="00C16B62" w:rsidRDefault="00EE5C8A" w:rsidP="00E06CE5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/>
              </w:rPr>
            </w:pPr>
            <w:r w:rsidRPr="00C16B62">
              <w:rPr>
                <w:rFonts w:ascii="Times New Roman" w:hAnsi="Times New Roman"/>
                <w:b/>
                <w:bCs/>
              </w:rPr>
              <w:t>майор полиции</w:t>
            </w:r>
          </w:p>
        </w:tc>
      </w:tr>
      <w:tr w:rsidR="00EE5C8A" w:rsidRPr="00C16B62">
        <w:tc>
          <w:tcPr>
            <w:tcW w:w="5056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EE5C8A" w:rsidRPr="00C16B62" w:rsidRDefault="00EE5C8A" w:rsidP="00E06CE5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/>
                <w:vertAlign w:val="superscript"/>
              </w:rPr>
            </w:pPr>
            <w:r w:rsidRPr="00C16B62">
              <w:rPr>
                <w:rFonts w:ascii="Times New Roman" w:hAnsi="Times New Roman"/>
                <w:vertAlign w:val="superscript"/>
              </w:rPr>
              <w:t>(руководитель территориального органа безопасности)</w:t>
            </w:r>
          </w:p>
        </w:tc>
        <w:tc>
          <w:tcPr>
            <w:tcW w:w="4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E5C8A" w:rsidRPr="00C16B62" w:rsidRDefault="00EE5C8A" w:rsidP="00E06CE5">
            <w:pPr>
              <w:autoSpaceDE w:val="0"/>
              <w:autoSpaceDN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4731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EE5C8A" w:rsidRPr="00C16B62" w:rsidRDefault="00EE5C8A" w:rsidP="00E06CE5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/>
                <w:vertAlign w:val="superscript"/>
              </w:rPr>
            </w:pPr>
            <w:r w:rsidRPr="00C16B62">
              <w:rPr>
                <w:rFonts w:ascii="Times New Roman" w:hAnsi="Times New Roman"/>
                <w:vertAlign w:val="superscript"/>
              </w:rPr>
              <w:t>(руководитель территориального органа Росгвардии или подразделения вневедомственной охраны войск национальной гвардии Российской Федерации (уполномоченное им лицо)</w:t>
            </w:r>
          </w:p>
        </w:tc>
      </w:tr>
      <w:tr w:rsidR="00EE5C8A" w:rsidRPr="00C16B62">
        <w:trPr>
          <w:gridAfter w:val="1"/>
          <w:wAfter w:w="254" w:type="dxa"/>
          <w:cantSplit/>
        </w:trPr>
        <w:tc>
          <w:tcPr>
            <w:tcW w:w="2013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E5C8A" w:rsidRPr="00C16B62" w:rsidRDefault="00EE5C8A" w:rsidP="00E06CE5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5C8A" w:rsidRPr="00C16B62" w:rsidRDefault="00EE5C8A" w:rsidP="00E06CE5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2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E5C8A" w:rsidRPr="00C16B62" w:rsidRDefault="005221AB" w:rsidP="00E06CE5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/>
                <w:b/>
              </w:rPr>
            </w:pPr>
            <w:r w:rsidRPr="00C16B62">
              <w:rPr>
                <w:rFonts w:ascii="Times New Roman" w:hAnsi="Times New Roman"/>
                <w:b/>
              </w:rPr>
              <w:t>Н.С. Махмудов</w:t>
            </w:r>
          </w:p>
        </w:tc>
        <w:tc>
          <w:tcPr>
            <w:tcW w:w="44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5C8A" w:rsidRPr="00C16B62" w:rsidRDefault="00EE5C8A" w:rsidP="00E06CE5">
            <w:pPr>
              <w:autoSpaceDE w:val="0"/>
              <w:autoSpaceDN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164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E5C8A" w:rsidRPr="00C16B62" w:rsidRDefault="00EE5C8A" w:rsidP="00E06CE5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5C8A" w:rsidRPr="00C16B62" w:rsidRDefault="00EE5C8A" w:rsidP="00E06CE5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722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E5C8A" w:rsidRPr="00C16B62" w:rsidRDefault="005221AB" w:rsidP="00E06CE5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/>
                <w:b/>
              </w:rPr>
            </w:pPr>
            <w:r w:rsidRPr="00C16B62">
              <w:rPr>
                <w:rFonts w:ascii="Times New Roman" w:hAnsi="Times New Roman"/>
                <w:b/>
              </w:rPr>
              <w:t>А.А. Керимов</w:t>
            </w:r>
          </w:p>
        </w:tc>
      </w:tr>
      <w:tr w:rsidR="00EE5C8A" w:rsidRPr="00C16B62">
        <w:trPr>
          <w:gridAfter w:val="1"/>
          <w:wAfter w:w="254" w:type="dxa"/>
          <w:cantSplit/>
        </w:trPr>
        <w:tc>
          <w:tcPr>
            <w:tcW w:w="201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EE5C8A" w:rsidRPr="00C16B62" w:rsidRDefault="00EE5C8A" w:rsidP="00E06CE5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/>
                <w:vertAlign w:val="superscript"/>
              </w:rPr>
            </w:pPr>
            <w:r w:rsidRPr="00C16B62">
              <w:rPr>
                <w:rFonts w:ascii="Times New Roman" w:hAnsi="Times New Roman"/>
                <w:vertAlign w:val="superscript"/>
              </w:rPr>
              <w:t>(подпись)</w:t>
            </w:r>
          </w:p>
        </w:tc>
        <w:tc>
          <w:tcPr>
            <w:tcW w:w="114" w:type="dxa"/>
            <w:tcBorders>
              <w:top w:val="nil"/>
              <w:left w:val="nil"/>
              <w:bottom w:val="nil"/>
              <w:right w:val="nil"/>
            </w:tcBorders>
          </w:tcPr>
          <w:p w:rsidR="00EE5C8A" w:rsidRPr="00C16B62" w:rsidRDefault="00EE5C8A" w:rsidP="00E06CE5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2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EE5C8A" w:rsidRPr="00C16B62" w:rsidRDefault="00EE5C8A" w:rsidP="00E06CE5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/>
                <w:vertAlign w:val="superscript"/>
              </w:rPr>
            </w:pPr>
            <w:r w:rsidRPr="00C16B62">
              <w:rPr>
                <w:rFonts w:ascii="Times New Roman" w:hAnsi="Times New Roman"/>
                <w:vertAlign w:val="superscript"/>
              </w:rPr>
              <w:t>(ф.и.о.)</w:t>
            </w:r>
          </w:p>
        </w:tc>
        <w:tc>
          <w:tcPr>
            <w:tcW w:w="4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E5C8A" w:rsidRPr="00C16B62" w:rsidRDefault="00EE5C8A" w:rsidP="00E06CE5">
            <w:pPr>
              <w:autoSpaceDE w:val="0"/>
              <w:autoSpaceDN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164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EE5C8A" w:rsidRPr="00C16B62" w:rsidRDefault="00EE5C8A" w:rsidP="00E06CE5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/>
                <w:vertAlign w:val="superscript"/>
              </w:rPr>
            </w:pPr>
            <w:r w:rsidRPr="00C16B62">
              <w:rPr>
                <w:rFonts w:ascii="Times New Roman" w:hAnsi="Times New Roman"/>
                <w:vertAlign w:val="superscript"/>
              </w:rPr>
              <w:t>(подпись)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EE5C8A" w:rsidRPr="00C16B62" w:rsidRDefault="00EE5C8A" w:rsidP="00E06CE5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72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EE5C8A" w:rsidRPr="00C16B62" w:rsidRDefault="00EE5C8A" w:rsidP="00E06CE5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/>
                <w:vertAlign w:val="superscript"/>
              </w:rPr>
            </w:pPr>
            <w:r w:rsidRPr="00C16B62">
              <w:rPr>
                <w:rFonts w:ascii="Times New Roman" w:hAnsi="Times New Roman"/>
                <w:vertAlign w:val="superscript"/>
              </w:rPr>
              <w:t>(ф.и.о.)</w:t>
            </w:r>
          </w:p>
        </w:tc>
      </w:tr>
      <w:tr w:rsidR="00EE5C8A" w:rsidRPr="00C16B62">
        <w:trPr>
          <w:gridBefore w:val="1"/>
          <w:gridAfter w:val="2"/>
          <w:wBefore w:w="111" w:type="dxa"/>
          <w:wAfter w:w="621" w:type="dxa"/>
        </w:trPr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5C8A" w:rsidRPr="00C16B62" w:rsidRDefault="00EE5C8A" w:rsidP="00E06CE5">
            <w:pPr>
              <w:autoSpaceDE w:val="0"/>
              <w:autoSpaceDN w:val="0"/>
              <w:spacing w:after="0"/>
              <w:jc w:val="right"/>
              <w:rPr>
                <w:rFonts w:ascii="Times New Roman" w:hAnsi="Times New Roman"/>
              </w:rPr>
            </w:pPr>
            <w:r w:rsidRPr="00C16B62">
              <w:rPr>
                <w:rFonts w:ascii="Times New Roman" w:hAnsi="Times New Roman"/>
              </w:rPr>
              <w:t>“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E5C8A" w:rsidRPr="00C16B62" w:rsidRDefault="00EE5C8A" w:rsidP="00E06CE5">
            <w:pPr>
              <w:autoSpaceDE w:val="0"/>
              <w:autoSpaceDN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5C8A" w:rsidRPr="00C16B62" w:rsidRDefault="00EE5C8A" w:rsidP="00E06CE5">
            <w:pPr>
              <w:autoSpaceDE w:val="0"/>
              <w:autoSpaceDN w:val="0"/>
              <w:spacing w:after="0"/>
              <w:rPr>
                <w:rFonts w:ascii="Times New Roman" w:hAnsi="Times New Roman"/>
              </w:rPr>
            </w:pPr>
            <w:r w:rsidRPr="00C16B62">
              <w:rPr>
                <w:rFonts w:ascii="Times New Roman" w:hAnsi="Times New Roman"/>
              </w:rPr>
              <w:t>”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E5C8A" w:rsidRPr="00C16B62" w:rsidRDefault="00EE5C8A" w:rsidP="00E06CE5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5C8A" w:rsidRPr="00C16B62" w:rsidRDefault="00EE5C8A" w:rsidP="00E06CE5">
            <w:pPr>
              <w:autoSpaceDE w:val="0"/>
              <w:autoSpaceDN w:val="0"/>
              <w:spacing w:after="0"/>
              <w:jc w:val="right"/>
              <w:rPr>
                <w:rFonts w:ascii="Times New Roman" w:hAnsi="Times New Roman"/>
                <w:b/>
              </w:rPr>
            </w:pPr>
            <w:r w:rsidRPr="00C16B62">
              <w:rPr>
                <w:rFonts w:ascii="Times New Roman" w:hAnsi="Times New Roman"/>
                <w:b/>
              </w:rPr>
              <w:t>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E5C8A" w:rsidRPr="00C16B62" w:rsidRDefault="00EE5C8A" w:rsidP="00E06CE5">
            <w:pPr>
              <w:autoSpaceDE w:val="0"/>
              <w:autoSpaceDN w:val="0"/>
              <w:spacing w:after="0"/>
              <w:rPr>
                <w:rFonts w:ascii="Times New Roman" w:hAnsi="Times New Roman"/>
                <w:b/>
              </w:rPr>
            </w:pPr>
            <w:r w:rsidRPr="00C16B62">
              <w:rPr>
                <w:rFonts w:ascii="Times New Roman" w:hAnsi="Times New Roman"/>
                <w:b/>
              </w:rPr>
              <w:t>19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5C8A" w:rsidRPr="00C16B62" w:rsidRDefault="00EE5C8A" w:rsidP="00E06CE5">
            <w:pPr>
              <w:autoSpaceDE w:val="0"/>
              <w:autoSpaceDN w:val="0"/>
              <w:spacing w:after="0"/>
              <w:ind w:left="57"/>
              <w:rPr>
                <w:rFonts w:ascii="Times New Roman" w:hAnsi="Times New Roman"/>
                <w:b/>
              </w:rPr>
            </w:pPr>
            <w:r w:rsidRPr="00C16B62">
              <w:rPr>
                <w:rFonts w:ascii="Times New Roman" w:hAnsi="Times New Roman"/>
                <w:b/>
              </w:rPr>
              <w:t xml:space="preserve">г. 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5C8A" w:rsidRPr="00C16B62" w:rsidRDefault="00EE5C8A" w:rsidP="00E06CE5">
            <w:pPr>
              <w:autoSpaceDE w:val="0"/>
              <w:autoSpaceDN w:val="0"/>
              <w:spacing w:after="0"/>
              <w:jc w:val="right"/>
              <w:rPr>
                <w:rFonts w:ascii="Times New Roman" w:hAnsi="Times New Roman"/>
              </w:rPr>
            </w:pPr>
            <w:r w:rsidRPr="00C16B62">
              <w:rPr>
                <w:rFonts w:ascii="Times New Roman" w:hAnsi="Times New Roman"/>
              </w:rPr>
              <w:t>“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E5C8A" w:rsidRPr="00C16B62" w:rsidRDefault="00EE5C8A" w:rsidP="00E06CE5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5C8A" w:rsidRPr="00C16B62" w:rsidRDefault="00EE5C8A" w:rsidP="00E06CE5">
            <w:pPr>
              <w:autoSpaceDE w:val="0"/>
              <w:autoSpaceDN w:val="0"/>
              <w:spacing w:after="0"/>
              <w:rPr>
                <w:rFonts w:ascii="Times New Roman" w:hAnsi="Times New Roman"/>
              </w:rPr>
            </w:pPr>
            <w:r w:rsidRPr="00C16B62">
              <w:rPr>
                <w:rFonts w:ascii="Times New Roman" w:hAnsi="Times New Roman"/>
              </w:rPr>
              <w:t>”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E5C8A" w:rsidRPr="00C16B62" w:rsidRDefault="00EE5C8A" w:rsidP="00E06CE5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5C8A" w:rsidRPr="00C16B62" w:rsidRDefault="00EE5C8A" w:rsidP="00E06CE5">
            <w:pPr>
              <w:autoSpaceDE w:val="0"/>
              <w:autoSpaceDN w:val="0"/>
              <w:spacing w:after="0"/>
              <w:jc w:val="right"/>
              <w:rPr>
                <w:rFonts w:ascii="Times New Roman" w:hAnsi="Times New Roman"/>
                <w:b/>
              </w:rPr>
            </w:pPr>
            <w:r w:rsidRPr="00C16B62">
              <w:rPr>
                <w:rFonts w:ascii="Times New Roman" w:hAnsi="Times New Roman"/>
                <w:b/>
              </w:rPr>
              <w:t>20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E5C8A" w:rsidRPr="00C16B62" w:rsidRDefault="00EE5C8A" w:rsidP="00E06CE5">
            <w:pPr>
              <w:autoSpaceDE w:val="0"/>
              <w:autoSpaceDN w:val="0"/>
              <w:spacing w:after="0"/>
              <w:rPr>
                <w:rFonts w:ascii="Times New Roman" w:hAnsi="Times New Roman"/>
                <w:b/>
              </w:rPr>
            </w:pPr>
            <w:r w:rsidRPr="00C16B62">
              <w:rPr>
                <w:rFonts w:ascii="Times New Roman" w:hAnsi="Times New Roman"/>
                <w:b/>
              </w:rPr>
              <w:t>19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5C8A" w:rsidRPr="00C16B62" w:rsidRDefault="00EE5C8A" w:rsidP="00E06CE5">
            <w:pPr>
              <w:autoSpaceDE w:val="0"/>
              <w:autoSpaceDN w:val="0"/>
              <w:spacing w:after="0"/>
              <w:ind w:left="57"/>
              <w:rPr>
                <w:rFonts w:ascii="Times New Roman" w:hAnsi="Times New Roman"/>
                <w:b/>
              </w:rPr>
            </w:pPr>
            <w:r w:rsidRPr="00C16B62">
              <w:rPr>
                <w:rFonts w:ascii="Times New Roman" w:hAnsi="Times New Roman"/>
                <w:b/>
              </w:rPr>
              <w:t>г.</w:t>
            </w:r>
          </w:p>
        </w:tc>
      </w:tr>
    </w:tbl>
    <w:p w:rsidR="00EE5C8A" w:rsidRPr="00554E8E" w:rsidRDefault="00EE5C8A" w:rsidP="00EE5C8A">
      <w:pPr>
        <w:autoSpaceDE w:val="0"/>
        <w:autoSpaceDN w:val="0"/>
        <w:spacing w:after="0"/>
        <w:rPr>
          <w:rFonts w:ascii="Times New Roman" w:hAnsi="Times New Roman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54"/>
        <w:gridCol w:w="187"/>
        <w:gridCol w:w="454"/>
        <w:gridCol w:w="284"/>
        <w:gridCol w:w="634"/>
        <w:gridCol w:w="114"/>
        <w:gridCol w:w="1066"/>
        <w:gridCol w:w="397"/>
        <w:gridCol w:w="397"/>
        <w:gridCol w:w="351"/>
        <w:gridCol w:w="511"/>
      </w:tblGrid>
      <w:tr w:rsidR="00EE5C8A" w:rsidRPr="00C16B62">
        <w:tc>
          <w:tcPr>
            <w:tcW w:w="4849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EE5C8A" w:rsidRPr="00C16B62" w:rsidRDefault="00EE5C8A" w:rsidP="00E06CE5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 w:rsidRPr="00C16B62">
              <w:rPr>
                <w:rFonts w:ascii="Times New Roman" w:hAnsi="Times New Roman"/>
                <w:b/>
                <w:bCs/>
              </w:rPr>
              <w:t>СОГЛАСОВАНО</w:t>
            </w:r>
          </w:p>
        </w:tc>
      </w:tr>
      <w:tr w:rsidR="00EE5C8A" w:rsidRPr="00C16B62">
        <w:tc>
          <w:tcPr>
            <w:tcW w:w="4849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E5C8A" w:rsidRPr="00C16B62" w:rsidRDefault="00383C00" w:rsidP="00E06CE5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/>
                <w:b/>
              </w:rPr>
            </w:pPr>
            <w:r w:rsidRPr="00C16B62">
              <w:rPr>
                <w:rFonts w:ascii="Times New Roman" w:hAnsi="Times New Roman"/>
                <w:b/>
              </w:rPr>
              <w:t>Начальник ОНД и ПР №11</w:t>
            </w:r>
            <w:r w:rsidR="00EE5C8A" w:rsidRPr="00C16B62">
              <w:rPr>
                <w:rFonts w:ascii="Times New Roman" w:hAnsi="Times New Roman"/>
                <w:b/>
              </w:rPr>
              <w:t xml:space="preserve"> УНД ГУ МЧС</w:t>
            </w:r>
          </w:p>
        </w:tc>
      </w:tr>
      <w:tr w:rsidR="00EE5C8A" w:rsidRPr="00C16B62">
        <w:tc>
          <w:tcPr>
            <w:tcW w:w="4849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E5C8A" w:rsidRPr="00C16B62" w:rsidRDefault="00EE5C8A" w:rsidP="00E06CE5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/>
                <w:b/>
              </w:rPr>
            </w:pPr>
            <w:r w:rsidRPr="00C16B62">
              <w:rPr>
                <w:rFonts w:ascii="Times New Roman" w:hAnsi="Times New Roman"/>
                <w:b/>
              </w:rPr>
              <w:t>России по РД</w:t>
            </w:r>
          </w:p>
        </w:tc>
      </w:tr>
      <w:tr w:rsidR="00EE5C8A" w:rsidRPr="00C16B62">
        <w:trPr>
          <w:trHeight w:val="47"/>
        </w:trPr>
        <w:tc>
          <w:tcPr>
            <w:tcW w:w="4849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E5C8A" w:rsidRPr="00C16B62" w:rsidRDefault="00EE5C8A" w:rsidP="00E06CE5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/>
                <w:b/>
              </w:rPr>
            </w:pPr>
            <w:r w:rsidRPr="00C16B62">
              <w:rPr>
                <w:rFonts w:ascii="Times New Roman" w:hAnsi="Times New Roman"/>
                <w:b/>
              </w:rPr>
              <w:t>подполковник внутренней службы</w:t>
            </w:r>
          </w:p>
        </w:tc>
      </w:tr>
      <w:tr w:rsidR="00EE5C8A" w:rsidRPr="00C16B62">
        <w:tc>
          <w:tcPr>
            <w:tcW w:w="4849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EE5C8A" w:rsidRPr="00C16B62" w:rsidRDefault="00EE5C8A" w:rsidP="00E06CE5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/>
                <w:vertAlign w:val="superscript"/>
              </w:rPr>
            </w:pPr>
            <w:r w:rsidRPr="00C16B62">
              <w:rPr>
                <w:rFonts w:ascii="Times New Roman" w:hAnsi="Times New Roman"/>
                <w:vertAlign w:val="superscript"/>
              </w:rPr>
              <w:t>(руководитель территориального органа МЧС России или уполномоченное им лицо)</w:t>
            </w:r>
          </w:p>
        </w:tc>
      </w:tr>
      <w:tr w:rsidR="00EE5C8A" w:rsidRPr="00C16B62">
        <w:trPr>
          <w:cantSplit/>
        </w:trPr>
        <w:tc>
          <w:tcPr>
            <w:tcW w:w="2013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E5C8A" w:rsidRPr="00C16B62" w:rsidRDefault="00EE5C8A" w:rsidP="00E06CE5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5C8A" w:rsidRPr="00C16B62" w:rsidRDefault="00EE5C8A" w:rsidP="00E06CE5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722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E5C8A" w:rsidRPr="00C16B62" w:rsidRDefault="00EE5C8A" w:rsidP="00E06CE5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/>
                <w:b/>
              </w:rPr>
            </w:pPr>
            <w:r w:rsidRPr="00C16B62">
              <w:rPr>
                <w:rFonts w:ascii="Times New Roman" w:hAnsi="Times New Roman"/>
                <w:b/>
              </w:rPr>
              <w:t>М.Д. Алискендеров</w:t>
            </w:r>
          </w:p>
        </w:tc>
      </w:tr>
      <w:tr w:rsidR="00EE5C8A" w:rsidRPr="00C16B62">
        <w:trPr>
          <w:cantSplit/>
        </w:trPr>
        <w:tc>
          <w:tcPr>
            <w:tcW w:w="201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EE5C8A" w:rsidRPr="00C16B62" w:rsidRDefault="00EE5C8A" w:rsidP="00E06CE5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/>
                <w:vertAlign w:val="superscript"/>
              </w:rPr>
            </w:pPr>
            <w:r w:rsidRPr="00C16B62">
              <w:rPr>
                <w:rFonts w:ascii="Times New Roman" w:hAnsi="Times New Roman"/>
                <w:vertAlign w:val="superscript"/>
              </w:rPr>
              <w:t>(подпись)</w:t>
            </w:r>
          </w:p>
        </w:tc>
        <w:tc>
          <w:tcPr>
            <w:tcW w:w="114" w:type="dxa"/>
            <w:tcBorders>
              <w:top w:val="nil"/>
              <w:left w:val="nil"/>
              <w:bottom w:val="nil"/>
              <w:right w:val="nil"/>
            </w:tcBorders>
          </w:tcPr>
          <w:p w:rsidR="00EE5C8A" w:rsidRPr="00C16B62" w:rsidRDefault="00EE5C8A" w:rsidP="00E06CE5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/>
                <w:vertAlign w:val="superscript"/>
              </w:rPr>
            </w:pPr>
          </w:p>
        </w:tc>
        <w:tc>
          <w:tcPr>
            <w:tcW w:w="272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EE5C8A" w:rsidRPr="00C16B62" w:rsidRDefault="00EE5C8A" w:rsidP="00E06CE5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/>
                <w:vertAlign w:val="superscript"/>
              </w:rPr>
            </w:pPr>
            <w:r w:rsidRPr="00C16B62">
              <w:rPr>
                <w:rFonts w:ascii="Times New Roman" w:hAnsi="Times New Roman"/>
                <w:vertAlign w:val="superscript"/>
              </w:rPr>
              <w:t>(ф.и.о.)</w:t>
            </w:r>
          </w:p>
        </w:tc>
      </w:tr>
      <w:tr w:rsidR="00EE5C8A" w:rsidRPr="00C16B62">
        <w:trPr>
          <w:gridBefore w:val="1"/>
          <w:gridAfter w:val="1"/>
          <w:wBefore w:w="454" w:type="dxa"/>
          <w:wAfter w:w="511" w:type="dxa"/>
        </w:trPr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5C8A" w:rsidRPr="00C16B62" w:rsidRDefault="00EE5C8A" w:rsidP="00E06CE5">
            <w:pPr>
              <w:autoSpaceDE w:val="0"/>
              <w:autoSpaceDN w:val="0"/>
              <w:spacing w:after="0"/>
              <w:jc w:val="right"/>
              <w:rPr>
                <w:rFonts w:ascii="Times New Roman" w:hAnsi="Times New Roman"/>
              </w:rPr>
            </w:pPr>
            <w:r w:rsidRPr="00C16B62">
              <w:rPr>
                <w:rFonts w:ascii="Times New Roman" w:hAnsi="Times New Roman"/>
              </w:rPr>
              <w:t>“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E5C8A" w:rsidRPr="00C16B62" w:rsidRDefault="00EE5C8A" w:rsidP="00E06CE5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5C8A" w:rsidRPr="00C16B62" w:rsidRDefault="00EE5C8A" w:rsidP="00E06CE5">
            <w:pPr>
              <w:autoSpaceDE w:val="0"/>
              <w:autoSpaceDN w:val="0"/>
              <w:spacing w:after="0"/>
              <w:rPr>
                <w:rFonts w:ascii="Times New Roman" w:hAnsi="Times New Roman"/>
              </w:rPr>
            </w:pPr>
            <w:r w:rsidRPr="00C16B62">
              <w:rPr>
                <w:rFonts w:ascii="Times New Roman" w:hAnsi="Times New Roman"/>
              </w:rPr>
              <w:t>”</w:t>
            </w:r>
          </w:p>
        </w:tc>
        <w:tc>
          <w:tcPr>
            <w:tcW w:w="181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E5C8A" w:rsidRPr="00C16B62" w:rsidRDefault="00EE5C8A" w:rsidP="00E06CE5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5C8A" w:rsidRPr="00C16B62" w:rsidRDefault="00EE5C8A" w:rsidP="00E06CE5">
            <w:pPr>
              <w:autoSpaceDE w:val="0"/>
              <w:autoSpaceDN w:val="0"/>
              <w:spacing w:after="0"/>
              <w:jc w:val="right"/>
              <w:rPr>
                <w:rFonts w:ascii="Times New Roman" w:hAnsi="Times New Roman"/>
                <w:b/>
              </w:rPr>
            </w:pPr>
            <w:r w:rsidRPr="00C16B62">
              <w:rPr>
                <w:rFonts w:ascii="Times New Roman" w:hAnsi="Times New Roman"/>
                <w:b/>
              </w:rPr>
              <w:t>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E5C8A" w:rsidRPr="00C16B62" w:rsidRDefault="00EE5C8A" w:rsidP="00E06CE5">
            <w:pPr>
              <w:autoSpaceDE w:val="0"/>
              <w:autoSpaceDN w:val="0"/>
              <w:spacing w:after="0"/>
              <w:rPr>
                <w:rFonts w:ascii="Times New Roman" w:hAnsi="Times New Roman"/>
                <w:b/>
              </w:rPr>
            </w:pPr>
            <w:r w:rsidRPr="00C16B62">
              <w:rPr>
                <w:rFonts w:ascii="Times New Roman" w:hAnsi="Times New Roman"/>
                <w:b/>
              </w:rPr>
              <w:t>19</w:t>
            </w:r>
          </w:p>
        </w:tc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5C8A" w:rsidRPr="00C16B62" w:rsidRDefault="00EE5C8A" w:rsidP="00E06CE5">
            <w:pPr>
              <w:autoSpaceDE w:val="0"/>
              <w:autoSpaceDN w:val="0"/>
              <w:spacing w:after="0"/>
              <w:ind w:left="57"/>
              <w:rPr>
                <w:rFonts w:ascii="Times New Roman" w:hAnsi="Times New Roman"/>
                <w:b/>
              </w:rPr>
            </w:pPr>
            <w:r w:rsidRPr="00C16B62">
              <w:rPr>
                <w:rFonts w:ascii="Times New Roman" w:hAnsi="Times New Roman"/>
                <w:b/>
              </w:rPr>
              <w:t>г.</w:t>
            </w:r>
          </w:p>
        </w:tc>
      </w:tr>
    </w:tbl>
    <w:p w:rsidR="00EE5C8A" w:rsidRPr="00554E8E" w:rsidRDefault="00EE5C8A" w:rsidP="00EE5C8A">
      <w:pPr>
        <w:pStyle w:val="ConsPlusNormal"/>
        <w:jc w:val="center"/>
      </w:pPr>
    </w:p>
    <w:p w:rsidR="00EE5C8A" w:rsidRDefault="00EE5C8A" w:rsidP="00EE5C8A">
      <w:pPr>
        <w:pStyle w:val="ConsPlusNonformat"/>
        <w:jc w:val="both"/>
        <w:rPr>
          <w:rFonts w:ascii="Times New Roman" w:hAnsi="Times New Roman" w:cs="Times New Roman"/>
        </w:rPr>
      </w:pPr>
    </w:p>
    <w:p w:rsidR="00EE5C8A" w:rsidRPr="005221AB" w:rsidRDefault="00EE5C8A" w:rsidP="005221AB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221AB">
        <w:rPr>
          <w:rFonts w:ascii="Times New Roman" w:hAnsi="Times New Roman" w:cs="Times New Roman"/>
          <w:b/>
          <w:sz w:val="24"/>
          <w:szCs w:val="24"/>
        </w:rPr>
        <w:t>ПАСПОРТ БЕЗОПАСНОСТИ</w:t>
      </w:r>
    </w:p>
    <w:p w:rsidR="00EE5C8A" w:rsidRPr="005221AB" w:rsidRDefault="00EE5C8A" w:rsidP="00EE5C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221AB" w:rsidRPr="00B22AE6" w:rsidRDefault="00B22AE6" w:rsidP="005221AB">
      <w:pPr>
        <w:spacing w:after="0"/>
        <w:jc w:val="center"/>
        <w:rPr>
          <w:rFonts w:ascii="Times New Roman" w:hAnsi="Times New Roman"/>
          <w:b/>
          <w:sz w:val="30"/>
          <w:szCs w:val="30"/>
          <w:u w:val="single"/>
        </w:rPr>
      </w:pPr>
      <w:r w:rsidRPr="00B22AE6">
        <w:rPr>
          <w:rFonts w:ascii="Times New Roman" w:hAnsi="Times New Roman"/>
          <w:b/>
          <w:sz w:val="30"/>
          <w:szCs w:val="30"/>
          <w:u w:val="single"/>
        </w:rPr>
        <w:t>Муниципального</w:t>
      </w:r>
      <w:r w:rsidR="00EE5C8A" w:rsidRPr="00B22AE6">
        <w:rPr>
          <w:rFonts w:ascii="Times New Roman" w:hAnsi="Times New Roman"/>
          <w:b/>
          <w:sz w:val="30"/>
          <w:szCs w:val="30"/>
          <w:u w:val="single"/>
        </w:rPr>
        <w:t xml:space="preserve"> </w:t>
      </w:r>
      <w:r w:rsidR="00E30C1D" w:rsidRPr="00B22AE6">
        <w:rPr>
          <w:rFonts w:ascii="Times New Roman" w:hAnsi="Times New Roman"/>
          <w:b/>
          <w:sz w:val="30"/>
          <w:szCs w:val="30"/>
          <w:u w:val="single"/>
        </w:rPr>
        <w:t>бюджетного учреждения</w:t>
      </w:r>
      <w:r w:rsidR="00EE5C8A" w:rsidRPr="00B22AE6">
        <w:rPr>
          <w:rFonts w:ascii="Times New Roman" w:hAnsi="Times New Roman"/>
          <w:b/>
          <w:sz w:val="30"/>
          <w:szCs w:val="30"/>
          <w:u w:val="single"/>
        </w:rPr>
        <w:t xml:space="preserve"> </w:t>
      </w:r>
    </w:p>
    <w:p w:rsidR="00E30C1D" w:rsidRPr="00B22AE6" w:rsidRDefault="00E30C1D" w:rsidP="005221AB">
      <w:pPr>
        <w:spacing w:after="0"/>
        <w:jc w:val="center"/>
        <w:rPr>
          <w:rFonts w:ascii="Times New Roman" w:hAnsi="Times New Roman"/>
          <w:b/>
          <w:sz w:val="30"/>
          <w:szCs w:val="30"/>
          <w:u w:val="single"/>
        </w:rPr>
      </w:pPr>
      <w:r w:rsidRPr="00B22AE6">
        <w:rPr>
          <w:rFonts w:ascii="Times New Roman" w:hAnsi="Times New Roman"/>
          <w:b/>
          <w:sz w:val="30"/>
          <w:szCs w:val="30"/>
          <w:u w:val="single"/>
        </w:rPr>
        <w:t>«Спортивная школа олимпийского резерва</w:t>
      </w:r>
      <w:r w:rsidR="00B22AE6">
        <w:rPr>
          <w:rFonts w:ascii="Times New Roman" w:hAnsi="Times New Roman"/>
          <w:b/>
          <w:sz w:val="30"/>
          <w:szCs w:val="30"/>
          <w:u w:val="single"/>
        </w:rPr>
        <w:t xml:space="preserve"> с.Каякент</w:t>
      </w:r>
      <w:r w:rsidRPr="00B22AE6">
        <w:rPr>
          <w:rFonts w:ascii="Times New Roman" w:hAnsi="Times New Roman"/>
          <w:b/>
          <w:sz w:val="30"/>
          <w:szCs w:val="30"/>
          <w:u w:val="single"/>
        </w:rPr>
        <w:t>»</w:t>
      </w:r>
    </w:p>
    <w:p w:rsidR="00EE5C8A" w:rsidRPr="00B22AE6" w:rsidRDefault="00E30C1D" w:rsidP="005221AB">
      <w:pPr>
        <w:pStyle w:val="ConsPlusNonformat"/>
        <w:ind w:left="2832" w:firstLine="708"/>
        <w:rPr>
          <w:rFonts w:ascii="Times New Roman" w:hAnsi="Times New Roman" w:cs="Times New Roman"/>
          <w:b/>
          <w:sz w:val="30"/>
          <w:szCs w:val="30"/>
          <w:vertAlign w:val="superscript"/>
        </w:rPr>
      </w:pPr>
      <w:r w:rsidRPr="00B22AE6">
        <w:rPr>
          <w:rFonts w:ascii="Times New Roman" w:hAnsi="Times New Roman" w:cs="Times New Roman"/>
          <w:b/>
          <w:sz w:val="30"/>
          <w:szCs w:val="30"/>
          <w:vertAlign w:val="superscript"/>
        </w:rPr>
        <w:t xml:space="preserve"> </w:t>
      </w:r>
      <w:r w:rsidR="00EE5C8A" w:rsidRPr="00B22AE6">
        <w:rPr>
          <w:rFonts w:ascii="Times New Roman" w:hAnsi="Times New Roman" w:cs="Times New Roman"/>
          <w:b/>
          <w:sz w:val="30"/>
          <w:szCs w:val="30"/>
          <w:vertAlign w:val="superscript"/>
        </w:rPr>
        <w:t>(наименование объекта (территории)</w:t>
      </w:r>
    </w:p>
    <w:p w:rsidR="00EE5C8A" w:rsidRPr="00B22AE6" w:rsidRDefault="005221AB" w:rsidP="005221AB">
      <w:pPr>
        <w:pStyle w:val="ConsPlusNonformat"/>
        <w:jc w:val="center"/>
        <w:rPr>
          <w:rFonts w:ascii="Times New Roman" w:hAnsi="Times New Roman" w:cs="Times New Roman"/>
          <w:b/>
          <w:sz w:val="30"/>
          <w:szCs w:val="30"/>
          <w:u w:val="single"/>
          <w:vertAlign w:val="superscript"/>
        </w:rPr>
      </w:pPr>
      <w:r w:rsidRPr="00B22AE6">
        <w:rPr>
          <w:rFonts w:ascii="Times New Roman" w:hAnsi="Times New Roman" w:cs="Times New Roman"/>
          <w:b/>
          <w:sz w:val="30"/>
          <w:szCs w:val="30"/>
          <w:u w:val="single"/>
        </w:rPr>
        <w:t xml:space="preserve">РД, </w:t>
      </w:r>
      <w:r w:rsidR="00EE5C8A" w:rsidRPr="00B22AE6">
        <w:rPr>
          <w:rFonts w:ascii="Times New Roman" w:hAnsi="Times New Roman" w:cs="Times New Roman"/>
          <w:b/>
          <w:sz w:val="30"/>
          <w:szCs w:val="30"/>
          <w:u w:val="single"/>
        </w:rPr>
        <w:t xml:space="preserve"> </w:t>
      </w:r>
      <w:r w:rsidR="00EA7026" w:rsidRPr="00B22AE6">
        <w:rPr>
          <w:rFonts w:ascii="Times New Roman" w:hAnsi="Times New Roman" w:cs="Times New Roman"/>
          <w:b/>
          <w:sz w:val="30"/>
          <w:szCs w:val="30"/>
          <w:u w:val="single"/>
        </w:rPr>
        <w:t>с. Каякент</w:t>
      </w:r>
    </w:p>
    <w:p w:rsidR="00A926A4" w:rsidRDefault="00B22AE6" w:rsidP="0011240B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  <w:vertAlign w:val="superscript"/>
        </w:rPr>
      </w:pPr>
      <w:r>
        <w:rPr>
          <w:rFonts w:ascii="Times New Roman" w:hAnsi="Times New Roman" w:cs="Times New Roman"/>
          <w:b/>
          <w:sz w:val="24"/>
          <w:szCs w:val="24"/>
          <w:vertAlign w:val="superscript"/>
        </w:rPr>
        <w:t xml:space="preserve">                   </w:t>
      </w:r>
      <w:r w:rsidR="00EE5C8A" w:rsidRPr="005221AB">
        <w:rPr>
          <w:rFonts w:ascii="Times New Roman" w:hAnsi="Times New Roman" w:cs="Times New Roman"/>
          <w:b/>
          <w:sz w:val="24"/>
          <w:szCs w:val="24"/>
          <w:vertAlign w:val="superscript"/>
        </w:rPr>
        <w:t>(наименование населенного пункта</w:t>
      </w:r>
      <w:r>
        <w:rPr>
          <w:rFonts w:ascii="Times New Roman" w:hAnsi="Times New Roman" w:cs="Times New Roman"/>
          <w:b/>
          <w:sz w:val="24"/>
          <w:szCs w:val="24"/>
          <w:vertAlign w:val="superscript"/>
        </w:rPr>
        <w:t xml:space="preserve">) </w:t>
      </w:r>
    </w:p>
    <w:p w:rsidR="00EE5C8A" w:rsidRPr="00B22AE6" w:rsidRDefault="00B22AE6" w:rsidP="0011240B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  <w:vertAlign w:val="superscript"/>
        </w:rPr>
      </w:pPr>
      <w:r>
        <w:rPr>
          <w:rFonts w:ascii="Times New Roman" w:hAnsi="Times New Roman" w:cs="Times New Roman"/>
          <w:b/>
          <w:sz w:val="24"/>
          <w:szCs w:val="24"/>
          <w:vertAlign w:val="superscript"/>
        </w:rPr>
        <w:t xml:space="preserve">  </w:t>
      </w:r>
      <w:r w:rsidR="00EE5C8A" w:rsidRPr="005221AB">
        <w:rPr>
          <w:rFonts w:ascii="Times New Roman" w:hAnsi="Times New Roman" w:cs="Times New Roman"/>
          <w:b/>
          <w:sz w:val="24"/>
          <w:szCs w:val="24"/>
        </w:rPr>
        <w:t>2019год</w:t>
      </w:r>
    </w:p>
    <w:p w:rsidR="006E74BF" w:rsidRDefault="006E74BF" w:rsidP="006E74BF">
      <w:pPr>
        <w:pStyle w:val="a9"/>
        <w:rPr>
          <w:rStyle w:val="ab"/>
          <w:rFonts w:ascii="Times New Roman" w:hAnsi="Times New Roman" w:cs="Times New Roman"/>
          <w:sz w:val="22"/>
          <w:szCs w:val="22"/>
        </w:rPr>
      </w:pPr>
    </w:p>
    <w:p w:rsidR="00540B32" w:rsidRPr="00E3157D" w:rsidRDefault="00540B32" w:rsidP="00540B32">
      <w:pPr>
        <w:autoSpaceDE w:val="0"/>
        <w:autoSpaceDN w:val="0"/>
        <w:spacing w:before="360"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bookmarkStart w:id="0" w:name="sub_2900"/>
      <w:r w:rsidRPr="00E3157D">
        <w:rPr>
          <w:rFonts w:ascii="Times New Roman" w:hAnsi="Times New Roman"/>
          <w:b/>
          <w:sz w:val="28"/>
          <w:szCs w:val="28"/>
        </w:rPr>
        <w:lastRenderedPageBreak/>
        <w:t>I. Общие сведения об объекте (территории)</w:t>
      </w:r>
    </w:p>
    <w:p w:rsidR="00540B32" w:rsidRPr="008708C8" w:rsidRDefault="00540B32" w:rsidP="00540B3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708C8">
        <w:rPr>
          <w:rFonts w:ascii="Times New Roman" w:hAnsi="Times New Roman" w:cs="Times New Roman"/>
          <w:sz w:val="24"/>
          <w:szCs w:val="24"/>
        </w:rPr>
        <w:t>Администрация МР «Каякентский район» Республики Дагестан; адрес: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708C8">
        <w:rPr>
          <w:rFonts w:ascii="Times New Roman" w:hAnsi="Times New Roman" w:cs="Times New Roman"/>
          <w:sz w:val="24"/>
          <w:szCs w:val="24"/>
        </w:rPr>
        <w:t>ул. Джабраиловой, д. 36, с. Новокаякент, Каякентский район, Республика Дагестан, 368560; тел.: 8 (87-248) 2-12-42, тел./факс: 8 (87-248) 2-13-90; е-mail: kkentrayon@e-dag.ru, https://www.kmr05.ru</w:t>
      </w:r>
    </w:p>
    <w:p w:rsidR="00540B32" w:rsidRPr="00E3157D" w:rsidRDefault="00540B32" w:rsidP="00540B32">
      <w:pPr>
        <w:pBdr>
          <w:top w:val="single" w:sz="4" w:space="1" w:color="auto"/>
        </w:pBdr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19"/>
          <w:szCs w:val="19"/>
        </w:rPr>
      </w:pPr>
      <w:r w:rsidRPr="00E3157D">
        <w:rPr>
          <w:rFonts w:ascii="Times New Roman" w:hAnsi="Times New Roman"/>
          <w:sz w:val="19"/>
          <w:szCs w:val="19"/>
        </w:rPr>
        <w:t>(наименование, адрес, телефон, факс, адрес электронной почты органа</w:t>
      </w:r>
    </w:p>
    <w:p w:rsidR="00540B32" w:rsidRDefault="00540B32" w:rsidP="00540B32">
      <w:pPr>
        <w:pBdr>
          <w:top w:val="single" w:sz="4" w:space="1" w:color="auto"/>
        </w:pBdr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19"/>
          <w:szCs w:val="19"/>
        </w:rPr>
      </w:pPr>
      <w:r w:rsidRPr="00E3157D">
        <w:rPr>
          <w:rFonts w:ascii="Times New Roman" w:hAnsi="Times New Roman"/>
          <w:sz w:val="19"/>
          <w:szCs w:val="19"/>
        </w:rPr>
        <w:t xml:space="preserve">     (организации), являющегося правообладателем объекта (территории)</w:t>
      </w:r>
    </w:p>
    <w:p w:rsidR="00540B32" w:rsidRDefault="00540B32" w:rsidP="00540B32">
      <w:pPr>
        <w:pBdr>
          <w:top w:val="single" w:sz="4" w:space="1" w:color="auto"/>
        </w:pBdr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19"/>
          <w:szCs w:val="19"/>
        </w:rPr>
      </w:pPr>
    </w:p>
    <w:p w:rsidR="00540B32" w:rsidRPr="002D64B2" w:rsidRDefault="00540B32" w:rsidP="00540B3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РД, Каякентский район, с. Каякент, ул. </w:t>
      </w:r>
      <w:r w:rsidR="002D64B2">
        <w:rPr>
          <w:rFonts w:ascii="Times New Roman" w:hAnsi="Times New Roman" w:cs="Times New Roman"/>
          <w:sz w:val="24"/>
          <w:szCs w:val="24"/>
        </w:rPr>
        <w:t>Шихсаидова №43</w:t>
      </w:r>
      <w:r>
        <w:rPr>
          <w:rFonts w:ascii="Times New Roman" w:hAnsi="Times New Roman" w:cs="Times New Roman"/>
          <w:sz w:val="24"/>
          <w:szCs w:val="24"/>
        </w:rPr>
        <w:t>, телефон 8</w:t>
      </w:r>
      <w:r w:rsidR="002D64B2">
        <w:rPr>
          <w:rFonts w:ascii="Times New Roman" w:hAnsi="Times New Roman" w:cs="Times New Roman"/>
          <w:sz w:val="24"/>
          <w:szCs w:val="24"/>
        </w:rPr>
        <w:t>9065565757</w:t>
      </w:r>
      <w:r>
        <w:rPr>
          <w:rFonts w:ascii="Times New Roman" w:hAnsi="Times New Roman" w:cs="Times New Roman"/>
          <w:sz w:val="24"/>
          <w:szCs w:val="24"/>
        </w:rPr>
        <w:t>, 368554</w:t>
      </w:r>
      <w:r w:rsidR="002D64B2">
        <w:rPr>
          <w:rFonts w:ascii="Times New Roman" w:hAnsi="Times New Roman" w:cs="Times New Roman"/>
          <w:sz w:val="24"/>
          <w:szCs w:val="24"/>
        </w:rPr>
        <w:t xml:space="preserve">, </w:t>
      </w:r>
      <w:r w:rsidR="002D64B2">
        <w:rPr>
          <w:rFonts w:ascii="Times New Roman" w:hAnsi="Times New Roman" w:cs="Times New Roman"/>
          <w:sz w:val="24"/>
          <w:szCs w:val="24"/>
          <w:lang w:val="en-US"/>
        </w:rPr>
        <w:t>E</w:t>
      </w:r>
      <w:r w:rsidR="002D64B2" w:rsidRPr="002D64B2">
        <w:rPr>
          <w:rFonts w:ascii="Times New Roman" w:hAnsi="Times New Roman" w:cs="Times New Roman"/>
          <w:sz w:val="24"/>
          <w:szCs w:val="24"/>
        </w:rPr>
        <w:t>-</w:t>
      </w:r>
      <w:r w:rsidR="002D64B2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="002D64B2">
        <w:rPr>
          <w:rFonts w:ascii="Times New Roman" w:hAnsi="Times New Roman" w:cs="Times New Roman"/>
          <w:sz w:val="24"/>
          <w:szCs w:val="24"/>
        </w:rPr>
        <w:t xml:space="preserve">: </w:t>
      </w:r>
      <w:r w:rsidR="002D64B2">
        <w:rPr>
          <w:rFonts w:ascii="Times New Roman" w:hAnsi="Times New Roman" w:cs="Times New Roman"/>
          <w:sz w:val="24"/>
          <w:szCs w:val="24"/>
          <w:lang w:val="en-US"/>
        </w:rPr>
        <w:t>sdusshor</w:t>
      </w:r>
      <w:r w:rsidR="002D64B2" w:rsidRPr="002D64B2">
        <w:rPr>
          <w:rFonts w:ascii="Times New Roman" w:hAnsi="Times New Roman" w:cs="Times New Roman"/>
          <w:sz w:val="24"/>
          <w:szCs w:val="24"/>
        </w:rPr>
        <w:t>@</w:t>
      </w:r>
      <w:r w:rsidR="002D64B2">
        <w:rPr>
          <w:rFonts w:ascii="Times New Roman" w:hAnsi="Times New Roman" w:cs="Times New Roman"/>
          <w:sz w:val="24"/>
          <w:szCs w:val="24"/>
          <w:lang w:val="en-US"/>
        </w:rPr>
        <w:t>list</w:t>
      </w:r>
      <w:r w:rsidR="002D64B2" w:rsidRPr="002D64B2">
        <w:rPr>
          <w:rFonts w:ascii="Times New Roman" w:hAnsi="Times New Roman" w:cs="Times New Roman"/>
          <w:sz w:val="24"/>
          <w:szCs w:val="24"/>
        </w:rPr>
        <w:t>.</w:t>
      </w:r>
      <w:r w:rsidR="002D64B2">
        <w:rPr>
          <w:rFonts w:ascii="Times New Roman" w:hAnsi="Times New Roman" w:cs="Times New Roman"/>
          <w:sz w:val="24"/>
          <w:szCs w:val="24"/>
          <w:lang w:val="en-US"/>
        </w:rPr>
        <w:t>ru</w:t>
      </w:r>
    </w:p>
    <w:p w:rsidR="00540B32" w:rsidRPr="00E3157D" w:rsidRDefault="00540B32" w:rsidP="00540B32">
      <w:pPr>
        <w:pBdr>
          <w:top w:val="single" w:sz="4" w:space="1" w:color="auto"/>
        </w:pBdr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19"/>
          <w:szCs w:val="19"/>
        </w:rPr>
      </w:pPr>
      <w:r w:rsidRPr="00E3157D">
        <w:rPr>
          <w:rFonts w:ascii="Times New Roman" w:hAnsi="Times New Roman"/>
          <w:sz w:val="19"/>
          <w:szCs w:val="19"/>
        </w:rPr>
        <w:t>(адрес объекта (территории), телефон, факс, адрес электронной почты)</w:t>
      </w:r>
    </w:p>
    <w:p w:rsidR="00540B32" w:rsidRDefault="00540B32" w:rsidP="00540B32">
      <w:pPr>
        <w:autoSpaceDE w:val="0"/>
        <w:autoSpaceDN w:val="0"/>
        <w:spacing w:after="0" w:line="240" w:lineRule="auto"/>
        <w:rPr>
          <w:rFonts w:ascii="Times New Roman" w:hAnsi="Times New Roman"/>
          <w:sz w:val="19"/>
          <w:szCs w:val="19"/>
        </w:rPr>
      </w:pPr>
    </w:p>
    <w:p w:rsidR="00540B32" w:rsidRPr="00E3157D" w:rsidRDefault="00540B32" w:rsidP="00540B32">
      <w:pPr>
        <w:autoSpaceDE w:val="0"/>
        <w:autoSpaceDN w:val="0"/>
        <w:spacing w:after="0" w:line="240" w:lineRule="auto"/>
        <w:rPr>
          <w:rFonts w:ascii="Times New Roman" w:hAnsi="Times New Roman"/>
          <w:sz w:val="19"/>
          <w:szCs w:val="19"/>
        </w:rPr>
      </w:pPr>
    </w:p>
    <w:p w:rsidR="00540B32" w:rsidRPr="002D64B2" w:rsidRDefault="00717642" w:rsidP="00540B32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color w:val="FF0000"/>
          <w:sz w:val="28"/>
          <w:szCs w:val="28"/>
        </w:rPr>
        <w:t xml:space="preserve">                                 </w:t>
      </w:r>
      <w:r w:rsidR="002D64B2">
        <w:rPr>
          <w:rFonts w:ascii="Times New Roman" w:hAnsi="Times New Roman"/>
          <w:color w:val="FF0000"/>
          <w:sz w:val="28"/>
          <w:szCs w:val="28"/>
        </w:rPr>
        <w:t xml:space="preserve">Дополнительное образование </w:t>
      </w:r>
    </w:p>
    <w:p w:rsidR="00540B32" w:rsidRPr="00E3157D" w:rsidRDefault="00540B32" w:rsidP="00540B32">
      <w:pPr>
        <w:pBdr>
          <w:top w:val="single" w:sz="4" w:space="1" w:color="auto"/>
        </w:pBdr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19"/>
          <w:szCs w:val="19"/>
        </w:rPr>
      </w:pPr>
      <w:r w:rsidRPr="00E3157D">
        <w:rPr>
          <w:rFonts w:ascii="Times New Roman" w:hAnsi="Times New Roman"/>
          <w:sz w:val="19"/>
          <w:szCs w:val="19"/>
        </w:rPr>
        <w:t>(основной вид деятельности органа (организации)</w:t>
      </w:r>
    </w:p>
    <w:p w:rsidR="00540B32" w:rsidRPr="00E3157D" w:rsidRDefault="002D64B2" w:rsidP="00540B32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540B32" w:rsidRPr="00E3157D">
        <w:rPr>
          <w:rFonts w:ascii="Times New Roman" w:hAnsi="Times New Roman"/>
          <w:sz w:val="28"/>
          <w:szCs w:val="28"/>
        </w:rPr>
        <w:t xml:space="preserve">-я категория </w:t>
      </w:r>
    </w:p>
    <w:p w:rsidR="00540B32" w:rsidRPr="00E3157D" w:rsidRDefault="00540B32" w:rsidP="00540B32">
      <w:pPr>
        <w:pBdr>
          <w:top w:val="single" w:sz="4" w:space="1" w:color="auto"/>
        </w:pBdr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19"/>
          <w:szCs w:val="19"/>
        </w:rPr>
      </w:pPr>
      <w:r w:rsidRPr="00E3157D">
        <w:rPr>
          <w:rFonts w:ascii="Times New Roman" w:hAnsi="Times New Roman"/>
          <w:sz w:val="19"/>
          <w:szCs w:val="19"/>
        </w:rPr>
        <w:t xml:space="preserve"> (категория опасности объекта (территории)</w:t>
      </w:r>
    </w:p>
    <w:p w:rsidR="00540B32" w:rsidRPr="00E3157D" w:rsidRDefault="00540B32" w:rsidP="00540B32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2D64B2">
        <w:rPr>
          <w:rFonts w:ascii="Times New Roman" w:hAnsi="Times New Roman"/>
          <w:sz w:val="28"/>
          <w:szCs w:val="28"/>
        </w:rPr>
        <w:t>32кв.м, периметр 35м.</w:t>
      </w:r>
    </w:p>
    <w:p w:rsidR="00540B32" w:rsidRPr="00E3157D" w:rsidRDefault="00540B32" w:rsidP="00540B32">
      <w:pPr>
        <w:pBdr>
          <w:top w:val="single" w:sz="4" w:space="1" w:color="auto"/>
        </w:pBdr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19"/>
          <w:szCs w:val="19"/>
        </w:rPr>
      </w:pPr>
      <w:r w:rsidRPr="00E3157D">
        <w:rPr>
          <w:rFonts w:ascii="Times New Roman" w:hAnsi="Times New Roman"/>
          <w:sz w:val="19"/>
          <w:szCs w:val="19"/>
        </w:rPr>
        <w:t>(общая площадь объекта (кв. метров), протяженность периметра (метров)</w:t>
      </w:r>
    </w:p>
    <w:p w:rsidR="00540B32" w:rsidRPr="001D1FA1" w:rsidRDefault="00FC26AB" w:rsidP="002D64B2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color w:val="FF0000"/>
          <w:sz w:val="28"/>
          <w:szCs w:val="28"/>
        </w:rPr>
        <w:t>05-АА №123708 от 25.04.2008г.;05-АА №123709 от 25.04.2008г.</w:t>
      </w:r>
    </w:p>
    <w:p w:rsidR="00540B32" w:rsidRPr="00E3157D" w:rsidRDefault="00540B32" w:rsidP="00540B32">
      <w:pPr>
        <w:pBdr>
          <w:top w:val="single" w:sz="4" w:space="1" w:color="auto"/>
        </w:pBdr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19"/>
          <w:szCs w:val="19"/>
        </w:rPr>
      </w:pPr>
      <w:r w:rsidRPr="00E3157D">
        <w:rPr>
          <w:rFonts w:ascii="Times New Roman" w:hAnsi="Times New Roman"/>
          <w:sz w:val="19"/>
          <w:szCs w:val="19"/>
        </w:rPr>
        <w:t>(номер свидетельства о государственной регистрации права на пользование земельным участком и свидетельства о праве пользования объектом недвижимости, дата их выдачи)</w:t>
      </w:r>
    </w:p>
    <w:p w:rsidR="00540B32" w:rsidRDefault="00540B32" w:rsidP="00540B32">
      <w:pPr>
        <w:pBdr>
          <w:top w:val="single" w:sz="4" w:space="1" w:color="auto"/>
        </w:pBdr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19"/>
          <w:szCs w:val="19"/>
        </w:rPr>
      </w:pPr>
    </w:p>
    <w:p w:rsidR="00540B32" w:rsidRPr="002D64B2" w:rsidRDefault="002D64B2" w:rsidP="00540B3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Исрапилов Нариман Магомедрасулович</w:t>
      </w:r>
      <w:r w:rsidR="00540B32">
        <w:rPr>
          <w:rFonts w:ascii="Times New Roman" w:hAnsi="Times New Roman" w:cs="Times New Roman"/>
          <w:sz w:val="24"/>
          <w:szCs w:val="24"/>
        </w:rPr>
        <w:t>, тел. 890</w:t>
      </w:r>
      <w:r>
        <w:rPr>
          <w:rFonts w:ascii="Times New Roman" w:hAnsi="Times New Roman" w:cs="Times New Roman"/>
          <w:sz w:val="24"/>
          <w:szCs w:val="24"/>
        </w:rPr>
        <w:t xml:space="preserve">65565757 </w:t>
      </w:r>
      <w:r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2D64B2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mail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  <w:lang w:val="en-US"/>
        </w:rPr>
        <w:t>sdusshor</w:t>
      </w:r>
      <w:r w:rsidRPr="002D64B2">
        <w:rPr>
          <w:rFonts w:ascii="Times New Roman" w:hAnsi="Times New Roman" w:cs="Times New Roman"/>
          <w:sz w:val="24"/>
          <w:szCs w:val="24"/>
        </w:rPr>
        <w:t>@</w:t>
      </w:r>
      <w:r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2D64B2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>ru</w:t>
      </w:r>
    </w:p>
    <w:p w:rsidR="00540B32" w:rsidRDefault="00540B32" w:rsidP="00540B32">
      <w:pPr>
        <w:pBdr>
          <w:top w:val="single" w:sz="4" w:space="1" w:color="auto"/>
        </w:pBdr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19"/>
          <w:szCs w:val="19"/>
        </w:rPr>
      </w:pPr>
      <w:r w:rsidRPr="00E3157D">
        <w:rPr>
          <w:rFonts w:ascii="Times New Roman" w:hAnsi="Times New Roman"/>
          <w:sz w:val="19"/>
          <w:szCs w:val="19"/>
        </w:rPr>
        <w:t>(ф.и.о. должностного лица, осуществляющего непосредственное руководство деятельностью работников на объекте (территории), служебный и мобильный телефоны, адрес электронной почты)</w:t>
      </w:r>
    </w:p>
    <w:p w:rsidR="00540B32" w:rsidRDefault="00540B32" w:rsidP="00540B32">
      <w:pPr>
        <w:pBdr>
          <w:top w:val="single" w:sz="4" w:space="1" w:color="auto"/>
        </w:pBdr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19"/>
          <w:szCs w:val="19"/>
        </w:rPr>
      </w:pPr>
    </w:p>
    <w:p w:rsidR="00540B32" w:rsidRPr="00E3157D" w:rsidRDefault="00540B32" w:rsidP="00540B32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19"/>
          <w:szCs w:val="19"/>
        </w:rPr>
      </w:pPr>
      <w:r>
        <w:rPr>
          <w:rFonts w:ascii="Times New Roman" w:hAnsi="Times New Roman"/>
          <w:sz w:val="24"/>
          <w:szCs w:val="24"/>
        </w:rPr>
        <w:t>Врио Главы администрации МР «Каякентский район» Алациев Д.М, тел. 89094781855</w:t>
      </w:r>
    </w:p>
    <w:p w:rsidR="00540B32" w:rsidRPr="00E3157D" w:rsidRDefault="00540B32" w:rsidP="00540B32">
      <w:pPr>
        <w:pBdr>
          <w:top w:val="single" w:sz="4" w:space="1" w:color="auto"/>
        </w:pBdr>
        <w:autoSpaceDE w:val="0"/>
        <w:autoSpaceDN w:val="0"/>
        <w:spacing w:after="0" w:line="240" w:lineRule="auto"/>
        <w:ind w:right="113"/>
        <w:jc w:val="center"/>
        <w:rPr>
          <w:rFonts w:ascii="Times New Roman" w:hAnsi="Times New Roman"/>
          <w:sz w:val="19"/>
          <w:szCs w:val="19"/>
        </w:rPr>
      </w:pPr>
      <w:r w:rsidRPr="00E3157D">
        <w:rPr>
          <w:rFonts w:ascii="Times New Roman" w:hAnsi="Times New Roman"/>
          <w:sz w:val="19"/>
          <w:szCs w:val="19"/>
        </w:rPr>
        <w:t xml:space="preserve"> (ф.и.о. руководителя органа (организации), являющегося правообладателем объекта (территории), служебный и мобильный телефоны, адрес электронной почты)</w:t>
      </w:r>
    </w:p>
    <w:p w:rsidR="00540B32" w:rsidRPr="00E3157D" w:rsidRDefault="00540B32" w:rsidP="00540B32">
      <w:pPr>
        <w:autoSpaceDE w:val="0"/>
        <w:autoSpaceDN w:val="0"/>
        <w:spacing w:before="360" w:after="36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3157D">
        <w:rPr>
          <w:rFonts w:ascii="Times New Roman" w:hAnsi="Times New Roman"/>
          <w:b/>
          <w:sz w:val="28"/>
          <w:szCs w:val="28"/>
          <w:lang w:val="en-US"/>
        </w:rPr>
        <w:t>II</w:t>
      </w:r>
      <w:r w:rsidRPr="00E3157D">
        <w:rPr>
          <w:rFonts w:ascii="Times New Roman" w:hAnsi="Times New Roman"/>
          <w:b/>
          <w:sz w:val="28"/>
          <w:szCs w:val="28"/>
        </w:rPr>
        <w:t>. Сведения о работниках, обучающихся и иных лицах, находящихся на объекте (территории)</w:t>
      </w:r>
    </w:p>
    <w:p w:rsidR="00540B32" w:rsidRPr="00281DD6" w:rsidRDefault="00540B32" w:rsidP="00540B32">
      <w:pPr>
        <w:numPr>
          <w:ilvl w:val="0"/>
          <w:numId w:val="16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81DD6">
        <w:rPr>
          <w:rFonts w:ascii="Times New Roman" w:hAnsi="Times New Roman"/>
          <w:sz w:val="28"/>
          <w:szCs w:val="28"/>
        </w:rPr>
        <w:t xml:space="preserve">Режим работы объекта (территории) </w:t>
      </w:r>
    </w:p>
    <w:p w:rsidR="00540B32" w:rsidRPr="00281DD6" w:rsidRDefault="008166B9" w:rsidP="00540B32">
      <w:pPr>
        <w:autoSpaceDE w:val="0"/>
        <w:autoSpaceDN w:val="0"/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13</w:t>
      </w:r>
      <w:r>
        <w:rPr>
          <w:rFonts w:ascii="Times New Roman" w:hAnsi="Times New Roman"/>
          <w:sz w:val="28"/>
          <w:szCs w:val="28"/>
        </w:rPr>
        <w:t xml:space="preserve"> часов,</w:t>
      </w:r>
      <w:r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</w:rPr>
        <w:t>с 8:00 до 21</w:t>
      </w:r>
      <w:r w:rsidR="00540B32" w:rsidRPr="00281DD6">
        <w:rPr>
          <w:rFonts w:ascii="Times New Roman" w:hAnsi="Times New Roman"/>
          <w:sz w:val="28"/>
          <w:szCs w:val="28"/>
        </w:rPr>
        <w:t xml:space="preserve">:00, </w:t>
      </w:r>
    </w:p>
    <w:p w:rsidR="00540B32" w:rsidRPr="00281DD6" w:rsidRDefault="00540B32" w:rsidP="00540B32">
      <w:pPr>
        <w:autoSpaceDE w:val="0"/>
        <w:autoSpaceDN w:val="0"/>
        <w:spacing w:after="0" w:line="240" w:lineRule="auto"/>
        <w:ind w:left="567"/>
        <w:jc w:val="both"/>
        <w:rPr>
          <w:rFonts w:ascii="Times New Roman" w:hAnsi="Times New Roman"/>
          <w:sz w:val="2"/>
          <w:szCs w:val="2"/>
        </w:rPr>
      </w:pPr>
      <w:r w:rsidRPr="00281DD6">
        <w:rPr>
          <w:rFonts w:ascii="Times New Roman" w:hAnsi="Times New Roman"/>
          <w:sz w:val="28"/>
          <w:szCs w:val="28"/>
        </w:rPr>
        <w:t>выходные дни: воскресенье, праздничные дни.</w:t>
      </w:r>
    </w:p>
    <w:p w:rsidR="00540B32" w:rsidRPr="00E3157D" w:rsidRDefault="00540B32" w:rsidP="00540B32">
      <w:pPr>
        <w:pBdr>
          <w:top w:val="single" w:sz="4" w:space="1" w:color="auto"/>
        </w:pBdr>
        <w:autoSpaceDE w:val="0"/>
        <w:autoSpaceDN w:val="0"/>
        <w:spacing w:after="360" w:line="240" w:lineRule="auto"/>
        <w:ind w:right="113"/>
        <w:jc w:val="center"/>
        <w:rPr>
          <w:rFonts w:ascii="Times New Roman" w:hAnsi="Times New Roman"/>
          <w:sz w:val="19"/>
          <w:szCs w:val="19"/>
        </w:rPr>
      </w:pPr>
      <w:r w:rsidRPr="00E3157D">
        <w:rPr>
          <w:rFonts w:ascii="Times New Roman" w:hAnsi="Times New Roman"/>
          <w:sz w:val="19"/>
          <w:szCs w:val="19"/>
        </w:rPr>
        <w:t>(в том числе продолжительность, начало и окончание рабочего дня)</w:t>
      </w:r>
    </w:p>
    <w:p w:rsidR="00540B32" w:rsidRPr="00E3157D" w:rsidRDefault="00540B32" w:rsidP="00540B32">
      <w:pPr>
        <w:tabs>
          <w:tab w:val="right" w:pos="8789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E3157D">
        <w:rPr>
          <w:rFonts w:ascii="Times New Roman" w:hAnsi="Times New Roman"/>
          <w:sz w:val="28"/>
          <w:szCs w:val="28"/>
        </w:rPr>
        <w:t xml:space="preserve">2. Общее количество работников объекта (территории) </w:t>
      </w:r>
      <w:r w:rsidR="008166B9">
        <w:rPr>
          <w:rFonts w:ascii="Times New Roman" w:hAnsi="Times New Roman"/>
          <w:b/>
          <w:color w:val="C00000"/>
          <w:sz w:val="28"/>
          <w:szCs w:val="28"/>
          <w:u w:val="single"/>
        </w:rPr>
        <w:t>24</w:t>
      </w:r>
      <w:r w:rsidRPr="001C7D11">
        <w:rPr>
          <w:rFonts w:ascii="Times New Roman" w:hAnsi="Times New Roman"/>
          <w:color w:val="C00000"/>
          <w:sz w:val="28"/>
          <w:szCs w:val="28"/>
          <w:u w:val="single"/>
        </w:rPr>
        <w:t xml:space="preserve"> человек</w:t>
      </w:r>
      <w:r w:rsidRPr="001C7D11">
        <w:rPr>
          <w:rFonts w:ascii="Times New Roman" w:hAnsi="Times New Roman"/>
          <w:color w:val="C00000"/>
          <w:sz w:val="28"/>
          <w:szCs w:val="28"/>
        </w:rPr>
        <w:t>.</w:t>
      </w:r>
    </w:p>
    <w:p w:rsidR="00540B32" w:rsidRPr="00E3157D" w:rsidRDefault="00540B32" w:rsidP="00540B32">
      <w:pPr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"/>
          <w:szCs w:val="2"/>
        </w:rPr>
      </w:pPr>
      <w:r w:rsidRPr="00E3157D">
        <w:rPr>
          <w:rFonts w:ascii="Times New Roman" w:hAnsi="Times New Roman"/>
          <w:sz w:val="28"/>
          <w:szCs w:val="28"/>
        </w:rPr>
        <w:t xml:space="preserve">3. Среднее количество находящихся на объекте (территории) в течение дня работников, обучающихся и иных  лиц, в том числе  арендаторов, лиц, осуществляющих безвозмездное пользование имуществом, находящимся на объекте (территории), сотрудников    охранных    организаций    (единовременно) </w:t>
      </w:r>
      <w:r w:rsidR="008166B9">
        <w:rPr>
          <w:rFonts w:ascii="Times New Roman" w:hAnsi="Times New Roman"/>
          <w:b/>
          <w:color w:val="FF0000"/>
          <w:sz w:val="28"/>
          <w:szCs w:val="28"/>
          <w:u w:val="single"/>
        </w:rPr>
        <w:t>13/90</w:t>
      </w:r>
      <w:r w:rsidRPr="00281DD6">
        <w:rPr>
          <w:rFonts w:ascii="Times New Roman" w:hAnsi="Times New Roman"/>
          <w:b/>
          <w:color w:val="FF0000"/>
          <w:sz w:val="28"/>
          <w:szCs w:val="28"/>
          <w:u w:val="single"/>
        </w:rPr>
        <w:t>/0/0/0/</w:t>
      </w:r>
      <w:r w:rsidRPr="00E3157D">
        <w:rPr>
          <w:rFonts w:ascii="Times New Roman" w:hAnsi="Times New Roman"/>
          <w:sz w:val="28"/>
          <w:szCs w:val="28"/>
          <w:u w:val="single"/>
        </w:rPr>
        <w:t xml:space="preserve"> </w:t>
      </w:r>
      <w:r w:rsidRPr="00E3157D">
        <w:rPr>
          <w:rFonts w:ascii="Times New Roman" w:hAnsi="Times New Roman"/>
          <w:sz w:val="28"/>
          <w:szCs w:val="28"/>
        </w:rPr>
        <w:t>человек.</w:t>
      </w:r>
      <w:r w:rsidRPr="00E3157D">
        <w:rPr>
          <w:rFonts w:ascii="Times New Roman" w:hAnsi="Times New Roman"/>
          <w:sz w:val="28"/>
          <w:szCs w:val="28"/>
        </w:rPr>
        <w:br/>
      </w:r>
    </w:p>
    <w:p w:rsidR="00540B32" w:rsidRPr="00E3157D" w:rsidRDefault="00540B32" w:rsidP="00540B32">
      <w:pPr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pacing w:val="-4"/>
          <w:sz w:val="2"/>
          <w:szCs w:val="2"/>
        </w:rPr>
      </w:pPr>
      <w:r w:rsidRPr="00E3157D">
        <w:rPr>
          <w:rFonts w:ascii="Times New Roman" w:hAnsi="Times New Roman"/>
          <w:spacing w:val="-4"/>
          <w:sz w:val="28"/>
          <w:szCs w:val="28"/>
        </w:rPr>
        <w:t xml:space="preserve">4. Среднее  количество находящихся на объекте (территории) в нерабочее время,  ночью,  в выходные и праздничные дни работников, обучающихся и иных лиц, в том числе арендаторов, лиц, осуществляющих безвозмездное пользование имуществом,  находящимся  на  объекте  (территории),  сотрудников  охранных организаций </w:t>
      </w:r>
      <w:r w:rsidR="008166B9">
        <w:rPr>
          <w:rFonts w:ascii="Times New Roman" w:hAnsi="Times New Roman"/>
          <w:b/>
          <w:color w:val="FF0000"/>
          <w:sz w:val="28"/>
          <w:szCs w:val="28"/>
          <w:u w:val="single"/>
        </w:rPr>
        <w:t>1</w:t>
      </w:r>
      <w:r>
        <w:rPr>
          <w:rFonts w:ascii="Times New Roman" w:hAnsi="Times New Roman"/>
          <w:b/>
          <w:color w:val="FF0000"/>
          <w:sz w:val="28"/>
          <w:szCs w:val="28"/>
          <w:u w:val="single"/>
        </w:rPr>
        <w:t>/1</w:t>
      </w:r>
      <w:r w:rsidRPr="00281DD6">
        <w:rPr>
          <w:rFonts w:ascii="Times New Roman" w:hAnsi="Times New Roman"/>
          <w:b/>
          <w:color w:val="FF0000"/>
          <w:sz w:val="28"/>
          <w:szCs w:val="28"/>
          <w:u w:val="single"/>
        </w:rPr>
        <w:t>/0/0/0</w:t>
      </w:r>
      <w:r w:rsidRPr="00E3157D">
        <w:rPr>
          <w:rFonts w:ascii="Times New Roman" w:hAnsi="Times New Roman"/>
          <w:spacing w:val="-4"/>
          <w:sz w:val="28"/>
          <w:szCs w:val="28"/>
        </w:rPr>
        <w:t xml:space="preserve"> человек.</w:t>
      </w:r>
      <w:r w:rsidRPr="00E3157D">
        <w:rPr>
          <w:rFonts w:ascii="Times New Roman" w:hAnsi="Times New Roman"/>
          <w:spacing w:val="-4"/>
          <w:sz w:val="28"/>
          <w:szCs w:val="28"/>
        </w:rPr>
        <w:br/>
      </w:r>
    </w:p>
    <w:p w:rsidR="00540B32" w:rsidRPr="00281DD6" w:rsidRDefault="00540B32" w:rsidP="00540B32">
      <w:pPr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color w:val="FF0000"/>
          <w:spacing w:val="-2"/>
          <w:sz w:val="28"/>
          <w:szCs w:val="28"/>
        </w:rPr>
      </w:pPr>
      <w:r w:rsidRPr="00281DD6">
        <w:rPr>
          <w:rFonts w:ascii="Times New Roman" w:hAnsi="Times New Roman"/>
          <w:color w:val="FF0000"/>
          <w:spacing w:val="-2"/>
          <w:sz w:val="28"/>
          <w:szCs w:val="28"/>
        </w:rPr>
        <w:t>5. Сведения об арендаторах, иных лицах (организациях), осуществляющих безвозмездное пользование имуществом, находящимся на объекте (территории)</w:t>
      </w:r>
    </w:p>
    <w:p w:rsidR="00540B32" w:rsidRPr="00281DD6" w:rsidRDefault="00540B32" w:rsidP="00540B32">
      <w:pPr>
        <w:tabs>
          <w:tab w:val="right" w:pos="8789"/>
        </w:tabs>
        <w:autoSpaceDE w:val="0"/>
        <w:autoSpaceDN w:val="0"/>
        <w:spacing w:after="0" w:line="240" w:lineRule="auto"/>
        <w:jc w:val="center"/>
        <w:rPr>
          <w:rFonts w:ascii="Times New Roman" w:hAnsi="Times New Roman"/>
          <w:color w:val="FF0000"/>
          <w:sz w:val="28"/>
          <w:szCs w:val="28"/>
        </w:rPr>
      </w:pPr>
      <w:r w:rsidRPr="00281DD6">
        <w:rPr>
          <w:rFonts w:ascii="Times New Roman" w:hAnsi="Times New Roman"/>
          <w:b/>
          <w:i/>
          <w:color w:val="FF0000"/>
          <w:sz w:val="28"/>
          <w:szCs w:val="28"/>
        </w:rPr>
        <w:lastRenderedPageBreak/>
        <w:t>отсутствуют</w:t>
      </w:r>
      <w:r w:rsidRPr="00281DD6">
        <w:rPr>
          <w:rFonts w:ascii="Times New Roman" w:hAnsi="Times New Roman"/>
          <w:color w:val="FF0000"/>
          <w:sz w:val="28"/>
          <w:szCs w:val="28"/>
        </w:rPr>
        <w:t>.</w:t>
      </w:r>
    </w:p>
    <w:p w:rsidR="00540B32" w:rsidRPr="00E3157D" w:rsidRDefault="00540B32" w:rsidP="00540B32">
      <w:pPr>
        <w:pBdr>
          <w:top w:val="single" w:sz="4" w:space="1" w:color="auto"/>
        </w:pBdr>
        <w:autoSpaceDE w:val="0"/>
        <w:autoSpaceDN w:val="0"/>
        <w:spacing w:after="0" w:line="240" w:lineRule="auto"/>
        <w:ind w:right="113"/>
        <w:jc w:val="center"/>
        <w:rPr>
          <w:rFonts w:ascii="Times New Roman" w:hAnsi="Times New Roman"/>
          <w:sz w:val="19"/>
          <w:szCs w:val="19"/>
        </w:rPr>
      </w:pPr>
      <w:r w:rsidRPr="00E3157D">
        <w:rPr>
          <w:rFonts w:ascii="Times New Roman" w:hAnsi="Times New Roman"/>
          <w:sz w:val="19"/>
          <w:szCs w:val="19"/>
        </w:rPr>
        <w:t>(полное и сокращенное наименование организации, основной вид деятельности, общее количество работников, расположение рабочих мест на объекте (территории), занимаемая площадь (кв. метров), режим работы, ф.и.о. руководителя-арендатора, номера (служебного и мобильного) телефонов</w:t>
      </w:r>
    </w:p>
    <w:p w:rsidR="00540B32" w:rsidRPr="00E3157D" w:rsidRDefault="00540B32" w:rsidP="00540B32">
      <w:pPr>
        <w:pBdr>
          <w:top w:val="single" w:sz="4" w:space="1" w:color="auto"/>
        </w:pBdr>
        <w:autoSpaceDE w:val="0"/>
        <w:autoSpaceDN w:val="0"/>
        <w:spacing w:after="0" w:line="240" w:lineRule="auto"/>
        <w:ind w:right="113"/>
        <w:jc w:val="center"/>
        <w:rPr>
          <w:rFonts w:ascii="Times New Roman" w:hAnsi="Times New Roman"/>
          <w:sz w:val="19"/>
          <w:szCs w:val="19"/>
        </w:rPr>
      </w:pPr>
      <w:r w:rsidRPr="00E3157D">
        <w:rPr>
          <w:rFonts w:ascii="Times New Roman" w:hAnsi="Times New Roman"/>
          <w:sz w:val="19"/>
          <w:szCs w:val="19"/>
        </w:rPr>
        <w:t>руководителя организации, срок действия аренды и (или) иные условия нахождения (размещения) на объекте (территории)</w:t>
      </w:r>
    </w:p>
    <w:p w:rsidR="00540B32" w:rsidRPr="00E3157D" w:rsidRDefault="00540B32" w:rsidP="00540B32">
      <w:pPr>
        <w:autoSpaceDE w:val="0"/>
        <w:autoSpaceDN w:val="0"/>
        <w:spacing w:before="600" w:after="24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3157D">
        <w:rPr>
          <w:rFonts w:ascii="Times New Roman" w:hAnsi="Times New Roman"/>
          <w:b/>
          <w:sz w:val="28"/>
          <w:szCs w:val="28"/>
        </w:rPr>
        <w:t>III. Сведения о критических элементах объекта (территории)</w:t>
      </w:r>
    </w:p>
    <w:p w:rsidR="00540B32" w:rsidRPr="00E3157D" w:rsidRDefault="00540B32" w:rsidP="00540B32">
      <w:pPr>
        <w:autoSpaceDE w:val="0"/>
        <w:autoSpaceDN w:val="0"/>
        <w:spacing w:before="120" w:after="12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E3157D">
        <w:rPr>
          <w:rFonts w:ascii="Times New Roman" w:hAnsi="Times New Roman"/>
          <w:sz w:val="28"/>
          <w:szCs w:val="28"/>
        </w:rPr>
        <w:t>1. Перечень критических элементов объекта (территории) (при наличии)</w:t>
      </w:r>
    </w:p>
    <w:tbl>
      <w:tblPr>
        <w:tblW w:w="9379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428"/>
        <w:gridCol w:w="2100"/>
        <w:gridCol w:w="1418"/>
        <w:gridCol w:w="1418"/>
        <w:gridCol w:w="2007"/>
        <w:gridCol w:w="2008"/>
      </w:tblGrid>
      <w:tr w:rsidR="00540B32" w:rsidRPr="00E3157D" w:rsidTr="00F63173">
        <w:trPr>
          <w:trHeight w:val="280"/>
        </w:trPr>
        <w:tc>
          <w:tcPr>
            <w:tcW w:w="428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vAlign w:val="center"/>
          </w:tcPr>
          <w:p w:rsidR="00540B32" w:rsidRPr="00E3157D" w:rsidRDefault="00540B32" w:rsidP="00F631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157D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21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40B32" w:rsidRPr="00E3157D" w:rsidRDefault="00540B32" w:rsidP="00F631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157D"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40B32" w:rsidRPr="00E3157D" w:rsidRDefault="00540B32" w:rsidP="00F631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157D">
              <w:rPr>
                <w:rFonts w:ascii="Times New Roman" w:hAnsi="Times New Roman"/>
                <w:sz w:val="24"/>
                <w:szCs w:val="24"/>
              </w:rPr>
              <w:t>Количество работников, обучающихся и иных лиц, находящихся на элементе, человек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40B32" w:rsidRPr="00E3157D" w:rsidRDefault="00540B32" w:rsidP="00F631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157D">
              <w:rPr>
                <w:rFonts w:ascii="Times New Roman" w:hAnsi="Times New Roman"/>
                <w:sz w:val="24"/>
                <w:szCs w:val="24"/>
              </w:rPr>
              <w:t>Общая площадь,</w:t>
            </w:r>
          </w:p>
          <w:p w:rsidR="00540B32" w:rsidRPr="00E3157D" w:rsidRDefault="00540B32" w:rsidP="00F631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157D">
              <w:rPr>
                <w:rFonts w:ascii="Times New Roman" w:hAnsi="Times New Roman"/>
                <w:sz w:val="24"/>
                <w:szCs w:val="24"/>
              </w:rPr>
              <w:t>кв. метров</w:t>
            </w:r>
          </w:p>
        </w:tc>
        <w:tc>
          <w:tcPr>
            <w:tcW w:w="20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40B32" w:rsidRPr="00E3157D" w:rsidRDefault="00540B32" w:rsidP="00F631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157D">
              <w:rPr>
                <w:rFonts w:ascii="Times New Roman" w:hAnsi="Times New Roman"/>
                <w:sz w:val="24"/>
                <w:szCs w:val="24"/>
              </w:rPr>
              <w:t>Характер</w:t>
            </w:r>
          </w:p>
          <w:p w:rsidR="00540B32" w:rsidRPr="00E3157D" w:rsidRDefault="00540B32" w:rsidP="00F631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157D">
              <w:rPr>
                <w:rFonts w:ascii="Times New Roman" w:hAnsi="Times New Roman"/>
                <w:sz w:val="24"/>
                <w:szCs w:val="24"/>
              </w:rPr>
              <w:t>террористической</w:t>
            </w:r>
          </w:p>
          <w:p w:rsidR="00540B32" w:rsidRPr="00E3157D" w:rsidRDefault="00540B32" w:rsidP="00F631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157D">
              <w:rPr>
                <w:rFonts w:ascii="Times New Roman" w:hAnsi="Times New Roman"/>
                <w:sz w:val="24"/>
                <w:szCs w:val="24"/>
              </w:rPr>
              <w:t>угрозы</w:t>
            </w:r>
          </w:p>
        </w:tc>
        <w:tc>
          <w:tcPr>
            <w:tcW w:w="20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vAlign w:val="center"/>
          </w:tcPr>
          <w:p w:rsidR="00540B32" w:rsidRPr="00E3157D" w:rsidRDefault="00540B32" w:rsidP="00F631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157D">
              <w:rPr>
                <w:rFonts w:ascii="Times New Roman" w:hAnsi="Times New Roman"/>
                <w:sz w:val="24"/>
                <w:szCs w:val="24"/>
              </w:rPr>
              <w:t>Характер возможных последствий</w:t>
            </w:r>
          </w:p>
        </w:tc>
      </w:tr>
      <w:tr w:rsidR="00745DAE" w:rsidRPr="00E3157D" w:rsidTr="00130E8B">
        <w:trPr>
          <w:trHeight w:val="6623"/>
        </w:trPr>
        <w:tc>
          <w:tcPr>
            <w:tcW w:w="428" w:type="dxa"/>
            <w:tcBorders>
              <w:top w:val="single" w:sz="2" w:space="0" w:color="auto"/>
              <w:left w:val="nil"/>
              <w:right w:val="single" w:sz="2" w:space="0" w:color="auto"/>
            </w:tcBorders>
            <w:vAlign w:val="center"/>
          </w:tcPr>
          <w:p w:rsidR="00745DAE" w:rsidRPr="00E3157D" w:rsidRDefault="00745DAE" w:rsidP="00745D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Pr="00E3157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0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745DAE" w:rsidRPr="00E3157D" w:rsidRDefault="00745DAE" w:rsidP="00F6317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Котельная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745DAE" w:rsidRPr="00E3157D" w:rsidRDefault="00745DAE" w:rsidP="00F631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745DAE" w:rsidRPr="00E3157D" w:rsidRDefault="00745DAE" w:rsidP="00F631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12,0</w:t>
            </w:r>
          </w:p>
        </w:tc>
        <w:tc>
          <w:tcPr>
            <w:tcW w:w="200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745DAE" w:rsidRPr="00E3157D" w:rsidRDefault="00745DAE" w:rsidP="00B314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Локального характера</w:t>
            </w:r>
          </w:p>
        </w:tc>
        <w:tc>
          <w:tcPr>
            <w:tcW w:w="2008" w:type="dxa"/>
            <w:tcBorders>
              <w:top w:val="single" w:sz="2" w:space="0" w:color="auto"/>
              <w:left w:val="single" w:sz="2" w:space="0" w:color="auto"/>
              <w:right w:val="nil"/>
            </w:tcBorders>
            <w:vAlign w:val="center"/>
          </w:tcPr>
          <w:p w:rsidR="00745DAE" w:rsidRDefault="00745DAE" w:rsidP="00F6317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Остановка отопительной системы, возможно размораживание труб.</w:t>
            </w:r>
          </w:p>
          <w:p w:rsidR="00745DAE" w:rsidRDefault="00745DAE" w:rsidP="00F6317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Частичное или полное повреждение здания, помещений вследствие взрыва или пожара;</w:t>
            </w:r>
          </w:p>
          <w:p w:rsidR="00745DAE" w:rsidRDefault="00745DAE" w:rsidP="00F6317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Повреждение системы коммуникацй</w:t>
            </w:r>
          </w:p>
          <w:p w:rsidR="00745DAE" w:rsidRDefault="00745DAE" w:rsidP="00F6317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Приостановление деятельности учреждения.</w:t>
            </w:r>
          </w:p>
          <w:p w:rsidR="00745DAE" w:rsidRPr="00E3157D" w:rsidRDefault="00745DAE" w:rsidP="00F6317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Гибель людей, причинение им телесных повреждений </w:t>
            </w:r>
          </w:p>
          <w:p w:rsidR="00745DAE" w:rsidRPr="00E3157D" w:rsidRDefault="00745DAE" w:rsidP="00F6317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73630" w:rsidRPr="00E3157D" w:rsidTr="008B0FF7">
        <w:trPr>
          <w:trHeight w:val="600"/>
        </w:trPr>
        <w:tc>
          <w:tcPr>
            <w:tcW w:w="428" w:type="dxa"/>
            <w:tcBorders>
              <w:top w:val="single" w:sz="2" w:space="0" w:color="auto"/>
              <w:left w:val="nil"/>
              <w:bottom w:val="single" w:sz="4" w:space="0" w:color="auto"/>
              <w:right w:val="single" w:sz="2" w:space="0" w:color="auto"/>
            </w:tcBorders>
            <w:vAlign w:val="center"/>
          </w:tcPr>
          <w:p w:rsidR="00C73630" w:rsidRPr="00E3157D" w:rsidRDefault="00C73630" w:rsidP="00F631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00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C73630" w:rsidRPr="00E3157D" w:rsidRDefault="00C73630" w:rsidP="00F6317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Щитовая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C73630" w:rsidRPr="00E3157D" w:rsidRDefault="00C73630" w:rsidP="00F631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C73630" w:rsidRPr="00E3157D" w:rsidRDefault="00C73630" w:rsidP="00F631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</w:t>
            </w:r>
          </w:p>
        </w:tc>
        <w:tc>
          <w:tcPr>
            <w:tcW w:w="2007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C73630" w:rsidRDefault="00C73630" w:rsidP="00F6317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Замыкание электропроводки, возгорание </w:t>
            </w:r>
          </w:p>
          <w:p w:rsidR="00C73630" w:rsidRPr="00E3157D" w:rsidRDefault="00C73630" w:rsidP="00F6317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Вмешательство в систему электропитания, управления и защиты технологических процессов (в том числе и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дистанционное).</w:t>
            </w:r>
          </w:p>
          <w:p w:rsidR="00C73630" w:rsidRPr="00E3157D" w:rsidRDefault="00C73630" w:rsidP="00F6317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08" w:type="dxa"/>
            <w:vMerge w:val="restart"/>
            <w:tcBorders>
              <w:top w:val="single" w:sz="2" w:space="0" w:color="auto"/>
              <w:left w:val="single" w:sz="2" w:space="0" w:color="auto"/>
              <w:right w:val="nil"/>
            </w:tcBorders>
            <w:vAlign w:val="center"/>
          </w:tcPr>
          <w:p w:rsidR="00C73630" w:rsidRDefault="00C73630" w:rsidP="00F6317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Локального характера </w:t>
            </w:r>
          </w:p>
          <w:p w:rsidR="00674152" w:rsidRDefault="00C73630" w:rsidP="00F6317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Вывод из строя электрических приборов, остановка отопительной системы, обесточивание всего здания.</w:t>
            </w:r>
          </w:p>
          <w:p w:rsidR="00674152" w:rsidRDefault="00674152" w:rsidP="00F6317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73630" w:rsidRPr="00E3157D" w:rsidRDefault="00C73630" w:rsidP="00F6317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Вывод из строя управления, линий электроснабжения средств связи, компьютерной техники. Приостановление деятельности учреждения.</w:t>
            </w:r>
          </w:p>
        </w:tc>
      </w:tr>
      <w:tr w:rsidR="00C73630" w:rsidRPr="00E3157D" w:rsidTr="00C73630">
        <w:trPr>
          <w:trHeight w:val="1508"/>
        </w:trPr>
        <w:tc>
          <w:tcPr>
            <w:tcW w:w="428" w:type="dxa"/>
            <w:tcBorders>
              <w:top w:val="single" w:sz="4" w:space="0" w:color="auto"/>
              <w:left w:val="nil"/>
              <w:bottom w:val="single" w:sz="2" w:space="0" w:color="auto"/>
              <w:right w:val="single" w:sz="2" w:space="0" w:color="auto"/>
            </w:tcBorders>
            <w:vAlign w:val="center"/>
          </w:tcPr>
          <w:p w:rsidR="00C73630" w:rsidRDefault="00C73630" w:rsidP="00C7363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3630" w:rsidRDefault="00C73630" w:rsidP="00C7363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3630" w:rsidRDefault="00C73630" w:rsidP="00C7363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3630" w:rsidRDefault="00C73630" w:rsidP="00C7363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230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3630" w:rsidRDefault="00C73630" w:rsidP="00C7363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Взрыв, захват заложников</w:t>
            </w:r>
          </w:p>
        </w:tc>
        <w:tc>
          <w:tcPr>
            <w:tcW w:w="2008" w:type="dxa"/>
            <w:vMerge/>
            <w:tcBorders>
              <w:left w:val="single" w:sz="2" w:space="0" w:color="auto"/>
              <w:bottom w:val="single" w:sz="2" w:space="0" w:color="auto"/>
              <w:right w:val="nil"/>
            </w:tcBorders>
            <w:vAlign w:val="center"/>
          </w:tcPr>
          <w:p w:rsidR="00C73630" w:rsidRDefault="00C73630" w:rsidP="00F6317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40B32" w:rsidRDefault="00540B32" w:rsidP="00540B32">
      <w:pPr>
        <w:autoSpaceDE w:val="0"/>
        <w:autoSpaceDN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E3157D">
        <w:rPr>
          <w:rFonts w:ascii="Times New Roman" w:hAnsi="Times New Roman"/>
          <w:sz w:val="28"/>
          <w:szCs w:val="28"/>
        </w:rPr>
        <w:t xml:space="preserve">      </w:t>
      </w:r>
    </w:p>
    <w:p w:rsidR="00674152" w:rsidRPr="00E3157D" w:rsidRDefault="00674152" w:rsidP="00540B32">
      <w:pPr>
        <w:autoSpaceDE w:val="0"/>
        <w:autoSpaceDN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40B32" w:rsidRPr="00E3157D" w:rsidRDefault="00540B32" w:rsidP="00540B32">
      <w:pPr>
        <w:autoSpaceDE w:val="0"/>
        <w:autoSpaceDN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E3157D">
        <w:rPr>
          <w:rFonts w:ascii="Times New Roman" w:hAnsi="Times New Roman"/>
          <w:sz w:val="28"/>
          <w:szCs w:val="28"/>
        </w:rPr>
        <w:t>2. Возможные места и способы проникновения террористов на объект</w:t>
      </w:r>
    </w:p>
    <w:p w:rsidR="00540B32" w:rsidRPr="00E3157D" w:rsidRDefault="00540B32" w:rsidP="00540B32">
      <w:pPr>
        <w:autoSpaceDE w:val="0"/>
        <w:autoSpaceDN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E3157D">
        <w:rPr>
          <w:rFonts w:ascii="Times New Roman" w:hAnsi="Times New Roman"/>
          <w:sz w:val="28"/>
          <w:szCs w:val="28"/>
        </w:rPr>
        <w:t>(территорию)</w:t>
      </w:r>
    </w:p>
    <w:p w:rsidR="00540B32" w:rsidRPr="00E3157D" w:rsidRDefault="00540B32" w:rsidP="00540B32">
      <w:pPr>
        <w:autoSpaceDE w:val="0"/>
        <w:autoSpaceDN w:val="0"/>
        <w:spacing w:after="0" w:line="240" w:lineRule="auto"/>
        <w:ind w:left="360"/>
        <w:rPr>
          <w:rFonts w:ascii="Times New Roman" w:hAnsi="Times New Roman"/>
          <w:sz w:val="28"/>
          <w:szCs w:val="24"/>
        </w:rPr>
      </w:pPr>
      <w:r w:rsidRPr="00E3157D">
        <w:rPr>
          <w:rFonts w:ascii="Times New Roman" w:hAnsi="Times New Roman"/>
          <w:sz w:val="28"/>
          <w:szCs w:val="24"/>
        </w:rPr>
        <w:t>Возможные места проникновения:</w:t>
      </w:r>
    </w:p>
    <w:p w:rsidR="00540B32" w:rsidRPr="00341BDF" w:rsidRDefault="00BB3F42" w:rsidP="00540B32">
      <w:pPr>
        <w:spacing w:after="0" w:line="240" w:lineRule="auto"/>
        <w:ind w:left="720"/>
        <w:contextualSpacing/>
        <w:jc w:val="both"/>
        <w:rPr>
          <w:rFonts w:ascii="Times New Roman" w:hAnsi="Times New Roman"/>
          <w:i/>
          <w:color w:val="FF0000"/>
          <w:sz w:val="28"/>
          <w:szCs w:val="24"/>
        </w:rPr>
      </w:pPr>
      <w:r>
        <w:rPr>
          <w:rFonts w:ascii="Times New Roman" w:hAnsi="Times New Roman"/>
          <w:i/>
          <w:color w:val="FF0000"/>
          <w:sz w:val="28"/>
          <w:szCs w:val="24"/>
        </w:rPr>
        <w:t>- По всему периметру территории (объект не имеет ограждения), через центральный вход здания и второго входа.</w:t>
      </w:r>
    </w:p>
    <w:p w:rsidR="00540B32" w:rsidRPr="00E3157D" w:rsidRDefault="00540B32" w:rsidP="00540B32">
      <w:pPr>
        <w:autoSpaceDE w:val="0"/>
        <w:autoSpaceDN w:val="0"/>
        <w:spacing w:after="0" w:line="240" w:lineRule="auto"/>
        <w:rPr>
          <w:rFonts w:ascii="Times New Roman" w:hAnsi="Times New Roman"/>
          <w:sz w:val="28"/>
          <w:szCs w:val="24"/>
        </w:rPr>
      </w:pPr>
    </w:p>
    <w:p w:rsidR="00540B32" w:rsidRPr="00E3157D" w:rsidRDefault="00540B32" w:rsidP="00540B32">
      <w:pPr>
        <w:autoSpaceDE w:val="0"/>
        <w:autoSpaceDN w:val="0"/>
        <w:spacing w:after="0" w:line="240" w:lineRule="auto"/>
        <w:ind w:left="360"/>
        <w:rPr>
          <w:rFonts w:ascii="Times New Roman" w:hAnsi="Times New Roman"/>
          <w:sz w:val="28"/>
          <w:szCs w:val="24"/>
        </w:rPr>
      </w:pPr>
      <w:r w:rsidRPr="00E3157D">
        <w:rPr>
          <w:rFonts w:ascii="Times New Roman" w:hAnsi="Times New Roman"/>
          <w:sz w:val="28"/>
          <w:szCs w:val="24"/>
        </w:rPr>
        <w:t>Возможные способы проникновения:</w:t>
      </w:r>
    </w:p>
    <w:p w:rsidR="00540B32" w:rsidRPr="00E3157D" w:rsidRDefault="00540B32" w:rsidP="00540B32">
      <w:pPr>
        <w:autoSpaceDE w:val="0"/>
        <w:autoSpaceDN w:val="0"/>
        <w:spacing w:after="0" w:line="240" w:lineRule="auto"/>
        <w:ind w:left="360"/>
        <w:rPr>
          <w:rFonts w:ascii="Times New Roman" w:hAnsi="Times New Roman"/>
          <w:i/>
          <w:sz w:val="28"/>
          <w:szCs w:val="20"/>
        </w:rPr>
      </w:pPr>
      <w:r w:rsidRPr="00E3157D">
        <w:rPr>
          <w:rFonts w:ascii="Times New Roman" w:hAnsi="Times New Roman"/>
          <w:i/>
          <w:sz w:val="28"/>
          <w:szCs w:val="20"/>
        </w:rPr>
        <w:t>- контактное проникновение на объект: несанкционированное проникновение, проход на основе маскировки;</w:t>
      </w:r>
    </w:p>
    <w:p w:rsidR="00540B32" w:rsidRPr="00E3157D" w:rsidRDefault="00540B32" w:rsidP="00540B32">
      <w:pPr>
        <w:autoSpaceDE w:val="0"/>
        <w:autoSpaceDN w:val="0"/>
        <w:spacing w:after="0" w:line="240" w:lineRule="auto"/>
        <w:ind w:left="360"/>
        <w:rPr>
          <w:rFonts w:ascii="Times New Roman" w:hAnsi="Times New Roman"/>
          <w:i/>
          <w:sz w:val="28"/>
          <w:szCs w:val="20"/>
        </w:rPr>
      </w:pPr>
      <w:r w:rsidRPr="00E3157D">
        <w:rPr>
          <w:rFonts w:ascii="Times New Roman" w:hAnsi="Times New Roman"/>
          <w:i/>
          <w:sz w:val="28"/>
          <w:szCs w:val="20"/>
        </w:rPr>
        <w:t xml:space="preserve"> - контактное нарушение целостности или характера функционирования объекта: физическая ликвидация персонала, захват заложников.</w:t>
      </w:r>
    </w:p>
    <w:p w:rsidR="00540B32" w:rsidRPr="00E3157D" w:rsidRDefault="00540B32" w:rsidP="00540B32">
      <w:pPr>
        <w:autoSpaceDE w:val="0"/>
        <w:autoSpaceDN w:val="0"/>
        <w:spacing w:after="0" w:line="240" w:lineRule="auto"/>
        <w:ind w:left="360"/>
        <w:rPr>
          <w:rFonts w:ascii="Times New Roman" w:hAnsi="Times New Roman"/>
          <w:i/>
          <w:sz w:val="28"/>
          <w:szCs w:val="20"/>
        </w:rPr>
      </w:pPr>
      <w:r w:rsidRPr="00E3157D">
        <w:rPr>
          <w:rFonts w:ascii="Times New Roman" w:hAnsi="Times New Roman"/>
          <w:i/>
          <w:sz w:val="28"/>
          <w:szCs w:val="20"/>
        </w:rPr>
        <w:t xml:space="preserve"> - бесконтактные проникновения на объект охраны: контроль радио и телефонных переговоров, визуальное и слуховое наблюдение; </w:t>
      </w:r>
    </w:p>
    <w:p w:rsidR="00540B32" w:rsidRPr="00E3157D" w:rsidRDefault="00540B32" w:rsidP="00540B32">
      <w:pPr>
        <w:autoSpaceDE w:val="0"/>
        <w:autoSpaceDN w:val="0"/>
        <w:spacing w:after="0" w:line="240" w:lineRule="auto"/>
        <w:ind w:left="360"/>
        <w:rPr>
          <w:rFonts w:ascii="Times New Roman" w:hAnsi="Times New Roman"/>
          <w:i/>
          <w:sz w:val="28"/>
          <w:szCs w:val="20"/>
        </w:rPr>
      </w:pPr>
      <w:r w:rsidRPr="00E3157D">
        <w:rPr>
          <w:rFonts w:ascii="Times New Roman" w:hAnsi="Times New Roman"/>
          <w:i/>
          <w:sz w:val="28"/>
          <w:szCs w:val="20"/>
        </w:rPr>
        <w:t>- вывод объекта из строя без проникновения на него посредством использования направленного взрыва или дистанционного оружия, или отключения линий жизнеобеспечения объекта.</w:t>
      </w:r>
    </w:p>
    <w:p w:rsidR="00540B32" w:rsidRPr="00E3157D" w:rsidRDefault="00540B32" w:rsidP="00540B32">
      <w:pPr>
        <w:autoSpaceDE w:val="0"/>
        <w:autoSpaceDN w:val="0"/>
        <w:spacing w:after="0" w:line="240" w:lineRule="auto"/>
        <w:ind w:left="360"/>
        <w:rPr>
          <w:rFonts w:ascii="Times New Roman" w:hAnsi="Times New Roman"/>
          <w:i/>
          <w:sz w:val="28"/>
          <w:szCs w:val="20"/>
        </w:rPr>
      </w:pPr>
    </w:p>
    <w:p w:rsidR="00540B32" w:rsidRPr="00E3157D" w:rsidRDefault="00540B32" w:rsidP="00540B32">
      <w:pPr>
        <w:autoSpaceDE w:val="0"/>
        <w:autoSpaceDN w:val="0"/>
        <w:spacing w:after="0" w:line="240" w:lineRule="auto"/>
        <w:ind w:left="360"/>
        <w:rPr>
          <w:rFonts w:ascii="Times New Roman" w:hAnsi="Times New Roman"/>
          <w:sz w:val="2"/>
          <w:szCs w:val="2"/>
        </w:rPr>
      </w:pPr>
    </w:p>
    <w:p w:rsidR="00540B32" w:rsidRPr="00E3157D" w:rsidRDefault="00540B32" w:rsidP="00540B32">
      <w:pPr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E3157D">
        <w:rPr>
          <w:rFonts w:ascii="Times New Roman" w:hAnsi="Times New Roman"/>
          <w:sz w:val="28"/>
          <w:szCs w:val="28"/>
        </w:rPr>
        <w:t>3. Наиболее вероятные средства поражения, которые могут применить террористы при совершении террористического акта:</w:t>
      </w:r>
    </w:p>
    <w:p w:rsidR="00540B32" w:rsidRPr="00E3157D" w:rsidRDefault="00540B32" w:rsidP="00540B32">
      <w:pPr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"/>
          <w:szCs w:val="2"/>
        </w:rPr>
      </w:pPr>
      <w:r w:rsidRPr="00E3157D">
        <w:rPr>
          <w:rFonts w:ascii="Times New Roman" w:hAnsi="Times New Roman"/>
          <w:sz w:val="28"/>
          <w:szCs w:val="26"/>
        </w:rPr>
        <w:t xml:space="preserve">  </w:t>
      </w:r>
      <w:r w:rsidRPr="00E3157D">
        <w:rPr>
          <w:rFonts w:ascii="Times New Roman" w:hAnsi="Times New Roman"/>
          <w:i/>
          <w:sz w:val="28"/>
          <w:szCs w:val="26"/>
        </w:rPr>
        <w:t>огнестрельное и холодное оружие, боеприпасы (ручные гранаты), минно-взрывные средства, «пояса смертников», начиненные ВВ и поражающими элементами, автомобиль на стоянке у ограждения объекта, применение радиоактивных и отравляющих веществ.</w:t>
      </w:r>
    </w:p>
    <w:p w:rsidR="00540B32" w:rsidRPr="00E3157D" w:rsidRDefault="00540B32" w:rsidP="00540B32">
      <w:pPr>
        <w:autoSpaceDE w:val="0"/>
        <w:autoSpaceDN w:val="0"/>
        <w:spacing w:before="360" w:after="24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3157D">
        <w:rPr>
          <w:rFonts w:ascii="Times New Roman" w:hAnsi="Times New Roman"/>
          <w:b/>
          <w:sz w:val="28"/>
          <w:szCs w:val="28"/>
        </w:rPr>
        <w:t>IV. Прогноз последствий в результате совершения на объекте                    (территории) террористического акта)</w:t>
      </w:r>
    </w:p>
    <w:p w:rsidR="00540B32" w:rsidRPr="00E3157D" w:rsidRDefault="00540B32" w:rsidP="00540B32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E3157D">
        <w:rPr>
          <w:rFonts w:ascii="Times New Roman" w:hAnsi="Times New Roman"/>
          <w:sz w:val="28"/>
          <w:szCs w:val="28"/>
        </w:rPr>
        <w:t xml:space="preserve">1. Предполагаемые модели действий нарушителей  </w:t>
      </w:r>
    </w:p>
    <w:p w:rsidR="00540B32" w:rsidRPr="00E3157D" w:rsidRDefault="00540B32" w:rsidP="00540B3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40B32" w:rsidRPr="00E3157D" w:rsidRDefault="00540B32" w:rsidP="00540B32">
      <w:pPr>
        <w:spacing w:after="0" w:line="240" w:lineRule="auto"/>
        <w:jc w:val="both"/>
        <w:rPr>
          <w:rFonts w:ascii="Times New Roman" w:hAnsi="Times New Roman"/>
          <w:i/>
          <w:sz w:val="28"/>
          <w:szCs w:val="24"/>
        </w:rPr>
      </w:pPr>
      <w:r w:rsidRPr="00E3157D">
        <w:rPr>
          <w:rFonts w:ascii="Times New Roman" w:hAnsi="Times New Roman"/>
          <w:i/>
          <w:sz w:val="28"/>
          <w:szCs w:val="24"/>
        </w:rPr>
        <w:t>-возможность размещения на объекте (территории) взрывных устройств,</w:t>
      </w:r>
    </w:p>
    <w:p w:rsidR="00540B32" w:rsidRPr="00E3157D" w:rsidRDefault="00540B32" w:rsidP="00540B32">
      <w:pPr>
        <w:spacing w:after="0" w:line="240" w:lineRule="auto"/>
        <w:jc w:val="both"/>
        <w:rPr>
          <w:rFonts w:ascii="Times New Roman" w:hAnsi="Times New Roman"/>
          <w:i/>
          <w:sz w:val="28"/>
          <w:szCs w:val="24"/>
        </w:rPr>
      </w:pPr>
      <w:r w:rsidRPr="00E3157D">
        <w:rPr>
          <w:rFonts w:ascii="Times New Roman" w:hAnsi="Times New Roman"/>
          <w:i/>
          <w:sz w:val="28"/>
          <w:szCs w:val="24"/>
        </w:rPr>
        <w:t xml:space="preserve">  -захват заложников из числа работников, обучающихся и посетителей объекта (территории).</w:t>
      </w:r>
    </w:p>
    <w:p w:rsidR="00540B32" w:rsidRPr="00E3157D" w:rsidRDefault="00540B32" w:rsidP="00540B32">
      <w:pPr>
        <w:spacing w:after="0" w:line="240" w:lineRule="auto"/>
        <w:jc w:val="both"/>
        <w:rPr>
          <w:rFonts w:ascii="Times New Roman" w:hAnsi="Times New Roman"/>
          <w:i/>
          <w:sz w:val="28"/>
          <w:szCs w:val="24"/>
        </w:rPr>
      </w:pPr>
      <w:r w:rsidRPr="00E3157D">
        <w:rPr>
          <w:rFonts w:ascii="Times New Roman" w:hAnsi="Times New Roman"/>
          <w:i/>
          <w:sz w:val="28"/>
          <w:szCs w:val="24"/>
        </w:rPr>
        <w:t>-повреждение водопроводной сети или других объектов коммунального хозяйства</w:t>
      </w:r>
    </w:p>
    <w:p w:rsidR="00540B32" w:rsidRPr="00E3157D" w:rsidRDefault="00540B32" w:rsidP="00540B32">
      <w:pPr>
        <w:spacing w:after="0" w:line="240" w:lineRule="auto"/>
        <w:jc w:val="both"/>
        <w:rPr>
          <w:rFonts w:ascii="Times New Roman" w:hAnsi="Times New Roman"/>
          <w:i/>
          <w:sz w:val="28"/>
          <w:szCs w:val="24"/>
        </w:rPr>
      </w:pPr>
      <w:r w:rsidRPr="00E3157D">
        <w:rPr>
          <w:rFonts w:ascii="Times New Roman" w:hAnsi="Times New Roman"/>
          <w:i/>
          <w:sz w:val="28"/>
          <w:szCs w:val="24"/>
        </w:rPr>
        <w:t>-поджог в здании объекта (выход из строя электропроводки, нарушения ППБ,</w:t>
      </w:r>
    </w:p>
    <w:p w:rsidR="00540B32" w:rsidRPr="00E3157D" w:rsidRDefault="00540B32" w:rsidP="00540B32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i/>
          <w:sz w:val="28"/>
          <w:szCs w:val="24"/>
        </w:rPr>
      </w:pPr>
      <w:r w:rsidRPr="00E3157D">
        <w:rPr>
          <w:rFonts w:ascii="Times New Roman" w:hAnsi="Times New Roman"/>
          <w:i/>
          <w:sz w:val="28"/>
          <w:szCs w:val="24"/>
        </w:rPr>
        <w:t>- нарушение правил технической эксплуатации здания);</w:t>
      </w:r>
    </w:p>
    <w:p w:rsidR="00540B32" w:rsidRPr="00E3157D" w:rsidRDefault="00540B32" w:rsidP="00540B32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i/>
          <w:sz w:val="28"/>
          <w:szCs w:val="24"/>
        </w:rPr>
      </w:pPr>
      <w:r w:rsidRPr="00E3157D">
        <w:rPr>
          <w:rFonts w:ascii="Times New Roman" w:hAnsi="Times New Roman"/>
          <w:i/>
          <w:sz w:val="28"/>
          <w:szCs w:val="24"/>
        </w:rPr>
        <w:lastRenderedPageBreak/>
        <w:t>- применение радиоактивных и отравляющих веществ.</w:t>
      </w:r>
    </w:p>
    <w:p w:rsidR="00540B32" w:rsidRPr="00E3157D" w:rsidRDefault="00540B32" w:rsidP="00540B32">
      <w:pPr>
        <w:pBdr>
          <w:top w:val="single" w:sz="4" w:space="1" w:color="auto"/>
        </w:pBdr>
        <w:autoSpaceDE w:val="0"/>
        <w:autoSpaceDN w:val="0"/>
        <w:spacing w:after="0" w:line="240" w:lineRule="auto"/>
        <w:ind w:right="113"/>
        <w:jc w:val="center"/>
        <w:rPr>
          <w:rFonts w:ascii="Times New Roman" w:hAnsi="Times New Roman"/>
          <w:sz w:val="19"/>
          <w:szCs w:val="19"/>
        </w:rPr>
      </w:pPr>
      <w:r w:rsidRPr="00E3157D">
        <w:rPr>
          <w:rFonts w:ascii="Times New Roman" w:hAnsi="Times New Roman"/>
          <w:sz w:val="19"/>
          <w:szCs w:val="19"/>
        </w:rPr>
        <w:t>(краткое описание основных угроз совершения террористического акта на   объекте (территории) (возможность размещения на объекте (территории) взрывных устройств, захват заложников из числа работников, обучающихся и иных лиц, находящихся на объекте (территории), наличие рисков химического, биологического и радиационного заражения (загрязнения)</w:t>
      </w:r>
    </w:p>
    <w:p w:rsidR="00540B32" w:rsidRPr="00E3157D" w:rsidRDefault="00540B32" w:rsidP="00540B32">
      <w:pPr>
        <w:pBdr>
          <w:top w:val="single" w:sz="4" w:space="1" w:color="auto"/>
        </w:pBdr>
        <w:autoSpaceDE w:val="0"/>
        <w:autoSpaceDN w:val="0"/>
        <w:spacing w:after="0" w:line="240" w:lineRule="auto"/>
        <w:ind w:right="113"/>
        <w:jc w:val="center"/>
        <w:rPr>
          <w:rFonts w:ascii="Times New Roman" w:hAnsi="Times New Roman"/>
          <w:sz w:val="19"/>
          <w:szCs w:val="19"/>
        </w:rPr>
      </w:pPr>
    </w:p>
    <w:p w:rsidR="00540B32" w:rsidRPr="00E3157D" w:rsidRDefault="00540B32" w:rsidP="00540B3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0"/>
        </w:rPr>
      </w:pPr>
      <w:r w:rsidRPr="00E3157D">
        <w:rPr>
          <w:rFonts w:ascii="Times New Roman" w:hAnsi="Times New Roman"/>
          <w:sz w:val="28"/>
          <w:szCs w:val="28"/>
        </w:rPr>
        <w:t>2. Вероятные последствия совершения террористического акта на объекте (территории)</w:t>
      </w:r>
      <w:r w:rsidRPr="00E3157D">
        <w:rPr>
          <w:rFonts w:ascii="Times New Roman" w:hAnsi="Times New Roman"/>
          <w:sz w:val="24"/>
          <w:szCs w:val="20"/>
        </w:rPr>
        <w:t xml:space="preserve"> </w:t>
      </w:r>
    </w:p>
    <w:p w:rsidR="00540B32" w:rsidRPr="00E3157D" w:rsidRDefault="00540B32" w:rsidP="00540B3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0"/>
        </w:rPr>
      </w:pPr>
    </w:p>
    <w:tbl>
      <w:tblPr>
        <w:tblW w:w="0" w:type="auto"/>
        <w:tblLook w:val="04A0"/>
      </w:tblPr>
      <w:tblGrid>
        <w:gridCol w:w="8755"/>
      </w:tblGrid>
      <w:tr w:rsidR="00540B32" w:rsidRPr="00E3157D" w:rsidTr="00F63173">
        <w:tc>
          <w:tcPr>
            <w:tcW w:w="8755" w:type="dxa"/>
          </w:tcPr>
          <w:p w:rsidR="00540B32" w:rsidRPr="00E3157D" w:rsidRDefault="00540B32" w:rsidP="00F63173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0"/>
              </w:rPr>
            </w:pPr>
            <w:r w:rsidRPr="00E3157D">
              <w:rPr>
                <w:rFonts w:ascii="Times New Roman" w:hAnsi="Times New Roman"/>
                <w:i/>
                <w:sz w:val="28"/>
                <w:szCs w:val="20"/>
              </w:rPr>
              <w:t>Персонал, посетители получат серьезные повреждения с возможным летальным исходом в результате поражения осколками, развалинами здания, горящими предметами и т.п. Имеется 10% вероятность разрыва барабанных перепонок</w:t>
            </w:r>
          </w:p>
        </w:tc>
      </w:tr>
      <w:tr w:rsidR="00540B32" w:rsidRPr="00E3157D" w:rsidTr="00F63173">
        <w:tc>
          <w:tcPr>
            <w:tcW w:w="8755" w:type="dxa"/>
          </w:tcPr>
          <w:p w:rsidR="00540B32" w:rsidRPr="00E3157D" w:rsidRDefault="00540B32" w:rsidP="00F63173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0"/>
              </w:rPr>
            </w:pPr>
            <w:r w:rsidRPr="00E3157D">
              <w:rPr>
                <w:rFonts w:ascii="Times New Roman" w:hAnsi="Times New Roman"/>
                <w:i/>
                <w:sz w:val="28"/>
                <w:szCs w:val="20"/>
              </w:rPr>
              <w:t>Возможна временная потеря слуха или травмы в результате вторичных эффектов взрывной волны ,таких как обрушение зданий, и третичного эффекта переноса тела</w:t>
            </w:r>
          </w:p>
        </w:tc>
      </w:tr>
      <w:tr w:rsidR="00540B32" w:rsidRPr="00E3157D" w:rsidTr="00F63173">
        <w:tc>
          <w:tcPr>
            <w:tcW w:w="8755" w:type="dxa"/>
          </w:tcPr>
          <w:p w:rsidR="00540B32" w:rsidRPr="00E3157D" w:rsidRDefault="00540B32" w:rsidP="00F63173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0"/>
              </w:rPr>
            </w:pPr>
            <w:r w:rsidRPr="00E3157D">
              <w:rPr>
                <w:rFonts w:ascii="Times New Roman" w:hAnsi="Times New Roman"/>
                <w:i/>
                <w:sz w:val="28"/>
                <w:szCs w:val="20"/>
              </w:rPr>
              <w:t>Умеренные повреждения зданий (повреждение внутренних перегородок, рам и т.п.)</w:t>
            </w:r>
          </w:p>
        </w:tc>
      </w:tr>
      <w:tr w:rsidR="00540B32" w:rsidRPr="00E3157D" w:rsidTr="00F63173">
        <w:tc>
          <w:tcPr>
            <w:tcW w:w="8755" w:type="dxa"/>
          </w:tcPr>
          <w:p w:rsidR="00540B32" w:rsidRPr="00E3157D" w:rsidRDefault="00540B32" w:rsidP="00F63173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0"/>
              </w:rPr>
            </w:pPr>
            <w:r w:rsidRPr="00E3157D">
              <w:rPr>
                <w:rFonts w:ascii="Times New Roman" w:hAnsi="Times New Roman"/>
                <w:i/>
                <w:sz w:val="28"/>
                <w:szCs w:val="20"/>
              </w:rPr>
              <w:t xml:space="preserve">Малые повреждения (разбита часть остекления) </w:t>
            </w:r>
          </w:p>
          <w:p w:rsidR="00540B32" w:rsidRPr="00E3157D" w:rsidRDefault="00540B32" w:rsidP="00F63173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0"/>
              </w:rPr>
            </w:pPr>
            <w:r w:rsidRPr="00E3157D">
              <w:rPr>
                <w:rFonts w:ascii="Times New Roman" w:hAnsi="Times New Roman"/>
                <w:i/>
                <w:sz w:val="28"/>
                <w:szCs w:val="20"/>
              </w:rPr>
              <w:t>Площа</w:t>
            </w:r>
            <w:r w:rsidR="000A178D">
              <w:rPr>
                <w:rFonts w:ascii="Times New Roman" w:hAnsi="Times New Roman"/>
                <w:i/>
                <w:sz w:val="28"/>
                <w:szCs w:val="20"/>
              </w:rPr>
              <w:t>дь возможной зоны разрушения: 18</w:t>
            </w:r>
            <w:r w:rsidRPr="00E3157D">
              <w:rPr>
                <w:rFonts w:ascii="Times New Roman" w:hAnsi="Times New Roman"/>
                <w:i/>
                <w:sz w:val="28"/>
                <w:szCs w:val="20"/>
              </w:rPr>
              <w:t>00 кв.м______________________________________________________</w:t>
            </w:r>
          </w:p>
          <w:p w:rsidR="00540B32" w:rsidRPr="00E3157D" w:rsidRDefault="00540B32" w:rsidP="00F63173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0"/>
              </w:rPr>
            </w:pPr>
            <w:r w:rsidRPr="00E3157D">
              <w:rPr>
                <w:rFonts w:ascii="Times New Roman" w:hAnsi="Times New Roman"/>
                <w:sz w:val="20"/>
                <w:szCs w:val="20"/>
              </w:rPr>
              <w:t>площадь возможной зоны разрушения (заражения) в случае совершения террористического акта (кв. метров), иные ситуации в результате совершения террористического акта</w:t>
            </w:r>
            <w:r w:rsidRPr="00E3157D">
              <w:rPr>
                <w:rFonts w:ascii="Times New Roman" w:hAnsi="Times New Roman"/>
                <w:szCs w:val="20"/>
              </w:rPr>
              <w:t>)</w:t>
            </w:r>
          </w:p>
        </w:tc>
      </w:tr>
    </w:tbl>
    <w:p w:rsidR="00540B32" w:rsidRPr="00E3157D" w:rsidRDefault="00540B32" w:rsidP="00540B32">
      <w:pPr>
        <w:autoSpaceDE w:val="0"/>
        <w:autoSpaceDN w:val="0"/>
        <w:spacing w:before="360" w:after="24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3157D">
        <w:rPr>
          <w:rFonts w:ascii="Times New Roman" w:hAnsi="Times New Roman"/>
          <w:b/>
          <w:sz w:val="28"/>
          <w:szCs w:val="28"/>
        </w:rPr>
        <w:t>V. Оценка социально-экономических последствий совершения              террористического акта на объекте (территории)</w:t>
      </w:r>
    </w:p>
    <w:tbl>
      <w:tblPr>
        <w:tblW w:w="9974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595"/>
        <w:gridCol w:w="3478"/>
        <w:gridCol w:w="2950"/>
        <w:gridCol w:w="2951"/>
      </w:tblGrid>
      <w:tr w:rsidR="00540B32" w:rsidRPr="00E3157D" w:rsidTr="00F63173">
        <w:trPr>
          <w:trHeight w:val="280"/>
        </w:trPr>
        <w:tc>
          <w:tcPr>
            <w:tcW w:w="59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540B32" w:rsidRPr="00341BDF" w:rsidRDefault="00540B32" w:rsidP="00F6317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8"/>
              </w:rPr>
            </w:pPr>
            <w:r w:rsidRPr="00341BDF">
              <w:rPr>
                <w:rFonts w:ascii="Times New Roman" w:hAnsi="Times New Roman"/>
                <w:color w:val="FF0000"/>
                <w:sz w:val="24"/>
                <w:szCs w:val="28"/>
              </w:rPr>
              <w:t>№ п/п</w:t>
            </w:r>
          </w:p>
        </w:tc>
        <w:tc>
          <w:tcPr>
            <w:tcW w:w="347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540B32" w:rsidRPr="00341BDF" w:rsidRDefault="00540B32" w:rsidP="00F6317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8"/>
              </w:rPr>
            </w:pPr>
            <w:r w:rsidRPr="00341BDF">
              <w:rPr>
                <w:rFonts w:ascii="Times New Roman" w:hAnsi="Times New Roman"/>
                <w:color w:val="FF0000"/>
                <w:sz w:val="24"/>
                <w:szCs w:val="28"/>
              </w:rPr>
              <w:t>Возможные людские потери (человек)</w:t>
            </w:r>
          </w:p>
        </w:tc>
        <w:tc>
          <w:tcPr>
            <w:tcW w:w="29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40B32" w:rsidRPr="00341BDF" w:rsidRDefault="00540B32" w:rsidP="00F6317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8"/>
              </w:rPr>
            </w:pPr>
            <w:r w:rsidRPr="00341BDF">
              <w:rPr>
                <w:rFonts w:ascii="Times New Roman" w:hAnsi="Times New Roman"/>
                <w:color w:val="FF0000"/>
                <w:sz w:val="24"/>
                <w:szCs w:val="28"/>
              </w:rPr>
              <w:t>Возможные нарушения инфраструктуры</w:t>
            </w:r>
          </w:p>
        </w:tc>
        <w:tc>
          <w:tcPr>
            <w:tcW w:w="29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540B32" w:rsidRPr="00341BDF" w:rsidRDefault="00540B32" w:rsidP="00F6317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8"/>
              </w:rPr>
            </w:pPr>
            <w:r w:rsidRPr="00341BDF">
              <w:rPr>
                <w:rFonts w:ascii="Times New Roman" w:hAnsi="Times New Roman"/>
                <w:color w:val="FF0000"/>
                <w:sz w:val="24"/>
                <w:szCs w:val="28"/>
              </w:rPr>
              <w:t>Возможный экономический ущерб (рублей)</w:t>
            </w:r>
          </w:p>
        </w:tc>
      </w:tr>
      <w:tr w:rsidR="00540B32" w:rsidRPr="00E3157D" w:rsidTr="00F63173">
        <w:trPr>
          <w:trHeight w:val="280"/>
        </w:trPr>
        <w:tc>
          <w:tcPr>
            <w:tcW w:w="59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540B32" w:rsidRPr="00341BDF" w:rsidRDefault="00540B32" w:rsidP="00F63173">
            <w:pPr>
              <w:keepNext/>
              <w:spacing w:after="0" w:line="240" w:lineRule="auto"/>
              <w:rPr>
                <w:rFonts w:ascii="Times New Roman" w:hAnsi="Times New Roman"/>
                <w:b/>
                <w:color w:val="FF0000"/>
              </w:rPr>
            </w:pPr>
            <w:r w:rsidRPr="00341BDF">
              <w:rPr>
                <w:rFonts w:ascii="Times New Roman" w:hAnsi="Times New Roman"/>
                <w:b/>
                <w:color w:val="FF0000"/>
              </w:rPr>
              <w:t>1</w:t>
            </w:r>
          </w:p>
        </w:tc>
        <w:tc>
          <w:tcPr>
            <w:tcW w:w="9379" w:type="dxa"/>
            <w:gridSpan w:val="3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540B32" w:rsidRPr="00341BDF" w:rsidRDefault="00540B32" w:rsidP="00F63173">
            <w:pPr>
              <w:keepNext/>
              <w:spacing w:after="0" w:line="240" w:lineRule="auto"/>
              <w:rPr>
                <w:rFonts w:ascii="Times New Roman" w:hAnsi="Times New Roman"/>
                <w:b/>
                <w:color w:val="FF0000"/>
              </w:rPr>
            </w:pPr>
            <w:r w:rsidRPr="00341BDF">
              <w:rPr>
                <w:rFonts w:ascii="Times New Roman" w:hAnsi="Times New Roman"/>
                <w:b/>
                <w:color w:val="FF0000"/>
              </w:rPr>
              <w:t>Захват заложников</w:t>
            </w:r>
          </w:p>
        </w:tc>
      </w:tr>
      <w:tr w:rsidR="00540B32" w:rsidRPr="00E3157D" w:rsidTr="00F63173">
        <w:trPr>
          <w:trHeight w:val="280"/>
        </w:trPr>
        <w:tc>
          <w:tcPr>
            <w:tcW w:w="59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540B32" w:rsidRPr="00341BDF" w:rsidRDefault="00540B32" w:rsidP="00F63173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347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40B32" w:rsidRPr="00341BDF" w:rsidRDefault="00540B32" w:rsidP="00BB3F42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  <w:r w:rsidRPr="00341BDF">
              <w:rPr>
                <w:rFonts w:ascii="Times New Roman" w:hAnsi="Times New Roman"/>
                <w:color w:val="FF0000"/>
              </w:rPr>
              <w:t xml:space="preserve">до </w:t>
            </w:r>
            <w:r w:rsidR="0045404E">
              <w:rPr>
                <w:rFonts w:ascii="Times New Roman" w:hAnsi="Times New Roman"/>
                <w:color w:val="FF0000"/>
              </w:rPr>
              <w:t>103</w:t>
            </w:r>
          </w:p>
        </w:tc>
        <w:tc>
          <w:tcPr>
            <w:tcW w:w="29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40B32" w:rsidRPr="00341BDF" w:rsidRDefault="00540B32" w:rsidP="00F63173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341BDF">
              <w:rPr>
                <w:rFonts w:ascii="Times New Roman" w:hAnsi="Times New Roman"/>
                <w:color w:val="FF0000"/>
              </w:rPr>
              <w:t>Отсутствуют</w:t>
            </w:r>
          </w:p>
        </w:tc>
        <w:tc>
          <w:tcPr>
            <w:tcW w:w="29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540B32" w:rsidRPr="00341BDF" w:rsidRDefault="00BB3F42" w:rsidP="00F63173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</w:rPr>
              <w:t>200 000</w:t>
            </w:r>
          </w:p>
        </w:tc>
      </w:tr>
      <w:tr w:rsidR="00540B32" w:rsidRPr="00E3157D" w:rsidTr="00F63173">
        <w:trPr>
          <w:trHeight w:val="280"/>
        </w:trPr>
        <w:tc>
          <w:tcPr>
            <w:tcW w:w="59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540B32" w:rsidRPr="00341BDF" w:rsidRDefault="00540B32" w:rsidP="00F63173">
            <w:pPr>
              <w:spacing w:after="0" w:line="240" w:lineRule="auto"/>
              <w:rPr>
                <w:rFonts w:ascii="Times New Roman" w:hAnsi="Times New Roman"/>
                <w:b/>
                <w:color w:val="FF0000"/>
              </w:rPr>
            </w:pPr>
            <w:r w:rsidRPr="00341BDF">
              <w:rPr>
                <w:rFonts w:ascii="Times New Roman" w:hAnsi="Times New Roman"/>
                <w:b/>
                <w:color w:val="FF0000"/>
              </w:rPr>
              <w:t>2</w:t>
            </w:r>
          </w:p>
        </w:tc>
        <w:tc>
          <w:tcPr>
            <w:tcW w:w="9379" w:type="dxa"/>
            <w:gridSpan w:val="3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540B32" w:rsidRPr="00341BDF" w:rsidRDefault="00540B32" w:rsidP="00F63173">
            <w:pPr>
              <w:spacing w:after="0" w:line="240" w:lineRule="auto"/>
              <w:rPr>
                <w:rFonts w:ascii="Times New Roman" w:hAnsi="Times New Roman"/>
                <w:b/>
                <w:color w:val="FF0000"/>
              </w:rPr>
            </w:pPr>
            <w:r w:rsidRPr="00341BDF">
              <w:rPr>
                <w:rFonts w:ascii="Times New Roman" w:hAnsi="Times New Roman"/>
                <w:b/>
                <w:color w:val="FF0000"/>
              </w:rPr>
              <w:t>Взрыв взрывчатых веществ</w:t>
            </w:r>
          </w:p>
        </w:tc>
      </w:tr>
      <w:tr w:rsidR="00540B32" w:rsidRPr="00E3157D" w:rsidTr="00F63173">
        <w:trPr>
          <w:trHeight w:val="280"/>
        </w:trPr>
        <w:tc>
          <w:tcPr>
            <w:tcW w:w="59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540B32" w:rsidRPr="00341BDF" w:rsidRDefault="00540B32" w:rsidP="00F63173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347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40B32" w:rsidRPr="00341BDF" w:rsidRDefault="00540B32" w:rsidP="00F63173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  <w:r w:rsidRPr="00341BDF">
              <w:rPr>
                <w:rFonts w:ascii="Times New Roman" w:hAnsi="Times New Roman"/>
                <w:color w:val="FF0000"/>
              </w:rPr>
              <w:t xml:space="preserve">до </w:t>
            </w:r>
            <w:r w:rsidR="0045404E">
              <w:rPr>
                <w:rFonts w:ascii="Times New Roman" w:hAnsi="Times New Roman"/>
                <w:color w:val="FF0000"/>
              </w:rPr>
              <w:t>103</w:t>
            </w:r>
          </w:p>
        </w:tc>
        <w:tc>
          <w:tcPr>
            <w:tcW w:w="29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40B32" w:rsidRPr="00341BDF" w:rsidRDefault="00540B32" w:rsidP="00F63173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  <w:r w:rsidRPr="00341BDF">
              <w:rPr>
                <w:rFonts w:ascii="Times New Roman" w:hAnsi="Times New Roman"/>
                <w:color w:val="FF0000"/>
              </w:rPr>
              <w:t>Разрушение различных степеней помещения, где произошел взрыв, и расположенных вблизи помещений</w:t>
            </w:r>
          </w:p>
        </w:tc>
        <w:tc>
          <w:tcPr>
            <w:tcW w:w="29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540B32" w:rsidRPr="00341BDF" w:rsidRDefault="00540B32" w:rsidP="0045404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341BDF">
              <w:rPr>
                <w:rFonts w:ascii="Times New Roman" w:hAnsi="Times New Roman"/>
                <w:color w:val="FF0000"/>
              </w:rPr>
              <w:t xml:space="preserve">до </w:t>
            </w:r>
            <w:r w:rsidR="0045404E">
              <w:rPr>
                <w:rFonts w:ascii="Times New Roman" w:hAnsi="Times New Roman"/>
                <w:color w:val="FF0000"/>
              </w:rPr>
              <w:t>4900000</w:t>
            </w:r>
          </w:p>
        </w:tc>
      </w:tr>
      <w:tr w:rsidR="00540B32" w:rsidRPr="00E3157D" w:rsidTr="00F63173">
        <w:trPr>
          <w:trHeight w:val="280"/>
        </w:trPr>
        <w:tc>
          <w:tcPr>
            <w:tcW w:w="59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540B32" w:rsidRPr="00341BDF" w:rsidRDefault="00540B32" w:rsidP="00F63173">
            <w:pPr>
              <w:spacing w:after="0" w:line="240" w:lineRule="auto"/>
              <w:rPr>
                <w:rFonts w:ascii="Times New Roman" w:hAnsi="Times New Roman"/>
                <w:b/>
                <w:color w:val="FF0000"/>
              </w:rPr>
            </w:pPr>
            <w:r w:rsidRPr="00341BDF">
              <w:rPr>
                <w:rFonts w:ascii="Times New Roman" w:hAnsi="Times New Roman"/>
                <w:b/>
                <w:color w:val="FF0000"/>
              </w:rPr>
              <w:t>3</w:t>
            </w:r>
          </w:p>
        </w:tc>
        <w:tc>
          <w:tcPr>
            <w:tcW w:w="9379" w:type="dxa"/>
            <w:gridSpan w:val="3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540B32" w:rsidRPr="00341BDF" w:rsidRDefault="00540B32" w:rsidP="00F63173">
            <w:pPr>
              <w:spacing w:after="0" w:line="240" w:lineRule="auto"/>
              <w:rPr>
                <w:rFonts w:ascii="Times New Roman" w:hAnsi="Times New Roman"/>
                <w:b/>
                <w:color w:val="FF0000"/>
              </w:rPr>
            </w:pPr>
            <w:r w:rsidRPr="00341BDF">
              <w:rPr>
                <w:rFonts w:ascii="Times New Roman" w:hAnsi="Times New Roman"/>
                <w:b/>
                <w:color w:val="FF0000"/>
              </w:rPr>
              <w:t>Взрыв взрывчатых веществ в автомобиле</w:t>
            </w:r>
            <w:r w:rsidR="00603B73">
              <w:rPr>
                <w:rFonts w:ascii="Times New Roman" w:hAnsi="Times New Roman"/>
                <w:b/>
                <w:color w:val="FF0000"/>
              </w:rPr>
              <w:t>й</w:t>
            </w:r>
            <w:r w:rsidRPr="00341BDF">
              <w:rPr>
                <w:rFonts w:ascii="Times New Roman" w:hAnsi="Times New Roman"/>
                <w:b/>
                <w:color w:val="FF0000"/>
              </w:rPr>
              <w:t xml:space="preserve"> вблизи здания</w:t>
            </w:r>
          </w:p>
        </w:tc>
      </w:tr>
      <w:tr w:rsidR="00540B32" w:rsidRPr="00E3157D" w:rsidTr="00F63173">
        <w:trPr>
          <w:trHeight w:val="280"/>
        </w:trPr>
        <w:tc>
          <w:tcPr>
            <w:tcW w:w="59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540B32" w:rsidRPr="00341BDF" w:rsidRDefault="00540B32" w:rsidP="00F63173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347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40B32" w:rsidRPr="00341BDF" w:rsidRDefault="00540B32" w:rsidP="00F63173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  <w:r w:rsidRPr="00341BDF">
              <w:rPr>
                <w:rFonts w:ascii="Times New Roman" w:hAnsi="Times New Roman"/>
                <w:color w:val="FF0000"/>
              </w:rPr>
              <w:t>до 5</w:t>
            </w:r>
          </w:p>
        </w:tc>
        <w:tc>
          <w:tcPr>
            <w:tcW w:w="29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40B32" w:rsidRPr="00341BDF" w:rsidRDefault="00540B32" w:rsidP="00603B73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  <w:r w:rsidRPr="00341BDF">
              <w:rPr>
                <w:rFonts w:ascii="Times New Roman" w:hAnsi="Times New Roman"/>
                <w:color w:val="FF0000"/>
              </w:rPr>
              <w:t xml:space="preserve">Слабые и средние разрушения ограждающих конструкций </w:t>
            </w:r>
            <w:r w:rsidR="00603B73">
              <w:rPr>
                <w:rFonts w:ascii="Times New Roman" w:hAnsi="Times New Roman"/>
                <w:color w:val="FF0000"/>
              </w:rPr>
              <w:t>дома культуры</w:t>
            </w:r>
          </w:p>
        </w:tc>
        <w:tc>
          <w:tcPr>
            <w:tcW w:w="29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540B32" w:rsidRPr="00341BDF" w:rsidRDefault="00540B32" w:rsidP="00F63173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341BDF">
              <w:rPr>
                <w:rFonts w:ascii="Times New Roman" w:hAnsi="Times New Roman"/>
                <w:color w:val="FF0000"/>
              </w:rPr>
              <w:t>300 000</w:t>
            </w:r>
          </w:p>
        </w:tc>
      </w:tr>
    </w:tbl>
    <w:p w:rsidR="00540B32" w:rsidRPr="00E3157D" w:rsidRDefault="00540B32" w:rsidP="00540B32">
      <w:pPr>
        <w:autoSpaceDE w:val="0"/>
        <w:autoSpaceDN w:val="0"/>
        <w:spacing w:before="360" w:after="36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3157D">
        <w:rPr>
          <w:rFonts w:ascii="Times New Roman" w:hAnsi="Times New Roman"/>
          <w:b/>
          <w:sz w:val="28"/>
          <w:szCs w:val="28"/>
        </w:rPr>
        <w:t>VI. Силы и средства, привлекаемые для обеспечения          антитеррористической защищенности объекта (территории)</w:t>
      </w:r>
    </w:p>
    <w:p w:rsidR="00540B32" w:rsidRPr="00E3157D" w:rsidRDefault="00540B32" w:rsidP="00540B32">
      <w:pPr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E3157D">
        <w:rPr>
          <w:rFonts w:ascii="Times New Roman" w:hAnsi="Times New Roman"/>
          <w:sz w:val="28"/>
          <w:szCs w:val="28"/>
        </w:rPr>
        <w:t xml:space="preserve">1. Силы, привлекаемые для обеспечения антитеррористической защищенности объекта (территории)  </w:t>
      </w:r>
    </w:p>
    <w:tbl>
      <w:tblPr>
        <w:tblW w:w="8931" w:type="dxa"/>
        <w:tblInd w:w="108" w:type="dxa"/>
        <w:tblLayout w:type="fixed"/>
        <w:tblLook w:val="0000"/>
      </w:tblPr>
      <w:tblGrid>
        <w:gridCol w:w="8931"/>
      </w:tblGrid>
      <w:tr w:rsidR="00540B32" w:rsidRPr="00E3157D" w:rsidTr="00F63173">
        <w:trPr>
          <w:trHeight w:val="360"/>
        </w:trPr>
        <w:tc>
          <w:tcPr>
            <w:tcW w:w="8931" w:type="dxa"/>
          </w:tcPr>
          <w:p w:rsidR="00540B32" w:rsidRDefault="00540B32" w:rsidP="00F63173">
            <w:pPr>
              <w:spacing w:after="0" w:line="240" w:lineRule="auto"/>
              <w:ind w:left="28"/>
              <w:jc w:val="both"/>
              <w:rPr>
                <w:rFonts w:ascii="Times New Roman" w:hAnsi="Times New Roman"/>
                <w:i/>
                <w:sz w:val="28"/>
                <w:szCs w:val="20"/>
              </w:rPr>
            </w:pPr>
            <w:r>
              <w:rPr>
                <w:rFonts w:ascii="Times New Roman" w:hAnsi="Times New Roman"/>
                <w:i/>
                <w:sz w:val="28"/>
                <w:szCs w:val="20"/>
              </w:rPr>
              <w:t>-  ОМВД России по Каякентскому району,</w:t>
            </w:r>
            <w:r w:rsidRPr="00E3157D">
              <w:rPr>
                <w:rFonts w:ascii="Times New Roman" w:hAnsi="Times New Roman"/>
                <w:i/>
                <w:sz w:val="28"/>
                <w:szCs w:val="20"/>
              </w:rPr>
              <w:t xml:space="preserve">телефон: </w:t>
            </w:r>
            <w:r>
              <w:rPr>
                <w:rFonts w:ascii="Times New Roman" w:hAnsi="Times New Roman"/>
                <w:i/>
                <w:sz w:val="28"/>
                <w:szCs w:val="20"/>
              </w:rPr>
              <w:t>ДЧ: 2-11-02,002,3-2-11-31, 887(248)21102, Нач.8-928-277-55-55, раб. 99-69-84</w:t>
            </w:r>
          </w:p>
          <w:p w:rsidR="00540B32" w:rsidRDefault="00540B32" w:rsidP="00F63173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0"/>
              </w:rPr>
            </w:pPr>
            <w:r>
              <w:rPr>
                <w:rFonts w:ascii="Times New Roman" w:hAnsi="Times New Roman"/>
                <w:i/>
                <w:sz w:val="28"/>
                <w:szCs w:val="20"/>
              </w:rPr>
              <w:t>- Отдел УФСБ РФ по РД г.Избербаш 8960-419-43-34</w:t>
            </w:r>
          </w:p>
          <w:p w:rsidR="00540B32" w:rsidRDefault="00540B32" w:rsidP="00F63173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0"/>
              </w:rPr>
            </w:pPr>
            <w:r>
              <w:rPr>
                <w:rFonts w:ascii="Times New Roman" w:hAnsi="Times New Roman"/>
                <w:i/>
                <w:sz w:val="28"/>
                <w:szCs w:val="20"/>
              </w:rPr>
              <w:t>- ПСЧ №21 Каякентского района тел.887(248)21101, Дисп.2-11-</w:t>
            </w:r>
            <w:r>
              <w:rPr>
                <w:rFonts w:ascii="Times New Roman" w:hAnsi="Times New Roman"/>
                <w:i/>
                <w:sz w:val="28"/>
                <w:szCs w:val="20"/>
              </w:rPr>
              <w:lastRenderedPageBreak/>
              <w:t>01,001,55-15-21, Водовозы – АЦ, Водораздатчики – ВР-3,0 села</w:t>
            </w:r>
          </w:p>
          <w:p w:rsidR="00540B32" w:rsidRDefault="00540B32" w:rsidP="00F63173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0"/>
              </w:rPr>
            </w:pPr>
            <w:r>
              <w:rPr>
                <w:rFonts w:ascii="Times New Roman" w:hAnsi="Times New Roman"/>
                <w:i/>
                <w:sz w:val="28"/>
                <w:szCs w:val="20"/>
              </w:rPr>
              <w:t>- ПЧ №19 г.Избербаш тел.01,101</w:t>
            </w:r>
          </w:p>
          <w:p w:rsidR="00540B32" w:rsidRDefault="00540B32" w:rsidP="00F63173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0"/>
              </w:rPr>
            </w:pPr>
            <w:r>
              <w:rPr>
                <w:rFonts w:ascii="Times New Roman" w:hAnsi="Times New Roman"/>
                <w:i/>
                <w:sz w:val="28"/>
                <w:szCs w:val="20"/>
              </w:rPr>
              <w:t>- Единая дежурно-диспетчерская служба сообщений 112</w:t>
            </w:r>
          </w:p>
          <w:p w:rsidR="00540B32" w:rsidRDefault="00540B32" w:rsidP="00F63173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0"/>
              </w:rPr>
            </w:pPr>
            <w:r>
              <w:rPr>
                <w:rFonts w:ascii="Times New Roman" w:hAnsi="Times New Roman"/>
                <w:i/>
                <w:sz w:val="28"/>
                <w:szCs w:val="20"/>
              </w:rPr>
              <w:t>- Станция скорой медицинской помощи Каякентского района 03; 8-963-423-79-97, раб.2-40-16</w:t>
            </w:r>
          </w:p>
          <w:p w:rsidR="00540B32" w:rsidRPr="00E3157D" w:rsidRDefault="00540B32" w:rsidP="00F63173">
            <w:pPr>
              <w:spacing w:after="0" w:line="240" w:lineRule="auto"/>
              <w:ind w:left="28"/>
              <w:jc w:val="both"/>
              <w:rPr>
                <w:rFonts w:ascii="Times New Roman" w:hAnsi="Times New Roman"/>
                <w:i/>
                <w:sz w:val="28"/>
                <w:szCs w:val="20"/>
              </w:rPr>
            </w:pPr>
            <w:r>
              <w:rPr>
                <w:rFonts w:ascii="Times New Roman" w:hAnsi="Times New Roman"/>
                <w:i/>
                <w:sz w:val="28"/>
                <w:szCs w:val="20"/>
              </w:rPr>
              <w:t xml:space="preserve"> </w:t>
            </w:r>
          </w:p>
        </w:tc>
      </w:tr>
      <w:tr w:rsidR="00540B32" w:rsidRPr="00E3157D" w:rsidTr="00F63173">
        <w:trPr>
          <w:trHeight w:val="435"/>
        </w:trPr>
        <w:tc>
          <w:tcPr>
            <w:tcW w:w="8931" w:type="dxa"/>
          </w:tcPr>
          <w:p w:rsidR="00540B32" w:rsidRPr="00E3157D" w:rsidRDefault="00540B32" w:rsidP="00F63173">
            <w:pPr>
              <w:keepNext/>
              <w:spacing w:after="240" w:line="240" w:lineRule="auto"/>
              <w:rPr>
                <w:rFonts w:ascii="Times New Roman" w:hAnsi="Times New Roman"/>
                <w:i/>
                <w:sz w:val="28"/>
                <w:szCs w:val="20"/>
              </w:rPr>
            </w:pPr>
          </w:p>
        </w:tc>
      </w:tr>
    </w:tbl>
    <w:p w:rsidR="00540B32" w:rsidRPr="00E3157D" w:rsidRDefault="00890DBF" w:rsidP="00890DBF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2.</w:t>
      </w:r>
      <w:r w:rsidR="00540B32" w:rsidRPr="00E3157D">
        <w:rPr>
          <w:rFonts w:ascii="Times New Roman" w:hAnsi="Times New Roman"/>
          <w:sz w:val="28"/>
          <w:szCs w:val="28"/>
        </w:rPr>
        <w:t xml:space="preserve">Средства, привлекаемые для обеспечения антитеррористической защищенности объекта) </w:t>
      </w:r>
    </w:p>
    <w:p w:rsidR="00540B32" w:rsidRPr="00E3157D" w:rsidRDefault="00540B32" w:rsidP="00540B32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E3157D">
        <w:rPr>
          <w:rFonts w:ascii="Times New Roman" w:hAnsi="Times New Roman"/>
          <w:i/>
          <w:sz w:val="28"/>
          <w:szCs w:val="28"/>
        </w:rPr>
        <w:t xml:space="preserve">- объект оборудован: автоматической пожарной сигнализацией </w:t>
      </w:r>
      <w:r w:rsidRPr="00341BDF">
        <w:rPr>
          <w:rFonts w:ascii="Times New Roman" w:hAnsi="Times New Roman"/>
          <w:i/>
          <w:color w:val="FF0000"/>
          <w:sz w:val="28"/>
          <w:szCs w:val="28"/>
        </w:rPr>
        <w:t>«Гранит-</w:t>
      </w:r>
      <w:r w:rsidR="00603B73">
        <w:rPr>
          <w:rFonts w:ascii="Times New Roman" w:hAnsi="Times New Roman"/>
          <w:i/>
          <w:color w:val="FF0000"/>
          <w:sz w:val="28"/>
          <w:szCs w:val="28"/>
        </w:rPr>
        <w:t>8</w:t>
      </w:r>
      <w:r w:rsidRPr="00E3157D">
        <w:rPr>
          <w:rFonts w:ascii="Times New Roman" w:hAnsi="Times New Roman"/>
          <w:i/>
          <w:sz w:val="28"/>
          <w:szCs w:val="28"/>
        </w:rPr>
        <w:t xml:space="preserve">». </w:t>
      </w:r>
    </w:p>
    <w:p w:rsidR="00890DBF" w:rsidRDefault="00540B32" w:rsidP="00890DBF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"/>
          <w:szCs w:val="2"/>
        </w:rPr>
      </w:pPr>
      <w:r w:rsidRPr="00E3157D">
        <w:rPr>
          <w:rFonts w:ascii="Times New Roman" w:hAnsi="Times New Roman"/>
          <w:i/>
          <w:sz w:val="28"/>
          <w:szCs w:val="28"/>
        </w:rPr>
        <w:t>- в ночное время охрану объекта осуществляют сторожа</w:t>
      </w:r>
    </w:p>
    <w:p w:rsidR="00540B32" w:rsidRPr="00890DBF" w:rsidRDefault="00540B32" w:rsidP="00890DBF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"/>
          <w:szCs w:val="2"/>
        </w:rPr>
      </w:pPr>
      <w:r w:rsidRPr="00E3157D">
        <w:rPr>
          <w:rFonts w:ascii="Times New Roman" w:hAnsi="Times New Roman"/>
          <w:b/>
          <w:sz w:val="28"/>
          <w:szCs w:val="28"/>
        </w:rPr>
        <w:t>VII. Меры по инженерно-технической, физической защите и пожарной безопасности объекта (территории)</w:t>
      </w:r>
    </w:p>
    <w:p w:rsidR="00540B32" w:rsidRPr="00E3157D" w:rsidRDefault="00540B32" w:rsidP="00540B32">
      <w:pPr>
        <w:autoSpaceDE w:val="0"/>
        <w:autoSpaceDN w:val="0"/>
        <w:spacing w:after="120" w:line="240" w:lineRule="auto"/>
        <w:ind w:firstLine="567"/>
        <w:rPr>
          <w:rFonts w:ascii="Times New Roman" w:hAnsi="Times New Roman"/>
          <w:sz w:val="28"/>
          <w:szCs w:val="28"/>
        </w:rPr>
      </w:pPr>
      <w:r w:rsidRPr="00E3157D">
        <w:rPr>
          <w:rFonts w:ascii="Times New Roman" w:hAnsi="Times New Roman"/>
          <w:sz w:val="28"/>
          <w:szCs w:val="28"/>
        </w:rPr>
        <w:t>1. Меры по инженерно-технической защите объекта (территории):</w:t>
      </w:r>
    </w:p>
    <w:p w:rsidR="00540B32" w:rsidRPr="00E3157D" w:rsidRDefault="00540B32" w:rsidP="00540B32">
      <w:pPr>
        <w:autoSpaceDE w:val="0"/>
        <w:autoSpaceDN w:val="0"/>
        <w:spacing w:after="0" w:line="240" w:lineRule="auto"/>
        <w:ind w:firstLine="567"/>
        <w:rPr>
          <w:rFonts w:ascii="Times New Roman" w:hAnsi="Times New Roman"/>
          <w:sz w:val="2"/>
          <w:szCs w:val="2"/>
        </w:rPr>
      </w:pPr>
      <w:r w:rsidRPr="00E3157D">
        <w:rPr>
          <w:rFonts w:ascii="Times New Roman" w:hAnsi="Times New Roman"/>
          <w:sz w:val="28"/>
          <w:szCs w:val="28"/>
        </w:rPr>
        <w:t>а) объектовые системы оповещения:</w:t>
      </w:r>
    </w:p>
    <w:p w:rsidR="00540B32" w:rsidRPr="00341BDF" w:rsidRDefault="00CF5CEA" w:rsidP="00540B32">
      <w:pPr>
        <w:tabs>
          <w:tab w:val="right" w:pos="8789"/>
        </w:tabs>
        <w:autoSpaceDE w:val="0"/>
        <w:autoSpaceDN w:val="0"/>
        <w:spacing w:after="0" w:line="240" w:lineRule="auto"/>
        <w:rPr>
          <w:rFonts w:ascii="Times New Roman" w:hAnsi="Times New Roman"/>
          <w:i/>
          <w:color w:val="FF0000"/>
          <w:sz w:val="32"/>
          <w:szCs w:val="28"/>
        </w:rPr>
      </w:pPr>
      <w:r>
        <w:rPr>
          <w:rFonts w:ascii="Times New Roman" w:hAnsi="Times New Roman"/>
          <w:i/>
          <w:color w:val="FF0000"/>
          <w:sz w:val="28"/>
          <w:szCs w:val="24"/>
        </w:rPr>
        <w:t>Прибор П-К О-П  Гранит-8.</w:t>
      </w:r>
    </w:p>
    <w:p w:rsidR="00540B32" w:rsidRPr="00E3157D" w:rsidRDefault="00540B32" w:rsidP="00540B32">
      <w:pPr>
        <w:pBdr>
          <w:top w:val="single" w:sz="4" w:space="1" w:color="auto"/>
        </w:pBdr>
        <w:autoSpaceDE w:val="0"/>
        <w:autoSpaceDN w:val="0"/>
        <w:spacing w:after="240" w:line="240" w:lineRule="auto"/>
        <w:ind w:right="113"/>
        <w:jc w:val="center"/>
        <w:rPr>
          <w:rFonts w:ascii="Times New Roman" w:hAnsi="Times New Roman"/>
          <w:sz w:val="19"/>
          <w:szCs w:val="19"/>
        </w:rPr>
      </w:pPr>
      <w:r w:rsidRPr="00E3157D">
        <w:rPr>
          <w:rFonts w:ascii="Times New Roman" w:hAnsi="Times New Roman"/>
          <w:sz w:val="19"/>
          <w:szCs w:val="19"/>
        </w:rPr>
        <w:t>(наличие, марка, характеристика)</w:t>
      </w:r>
    </w:p>
    <w:p w:rsidR="00540B32" w:rsidRPr="00E3157D" w:rsidRDefault="00540B32" w:rsidP="00540B32">
      <w:pPr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E3157D">
        <w:rPr>
          <w:rFonts w:ascii="Times New Roman" w:hAnsi="Times New Roman"/>
          <w:sz w:val="28"/>
          <w:szCs w:val="28"/>
        </w:rPr>
        <w:t xml:space="preserve">б) наличие   резервных   источников   электроснабжения, систем связи </w:t>
      </w:r>
      <w:r w:rsidRPr="00E3157D">
        <w:rPr>
          <w:rFonts w:ascii="Times New Roman" w:hAnsi="Times New Roman"/>
          <w:i/>
          <w:sz w:val="28"/>
          <w:szCs w:val="28"/>
        </w:rPr>
        <w:t xml:space="preserve">                                  </w:t>
      </w:r>
      <w:r w:rsidRPr="00E3157D">
        <w:rPr>
          <w:rFonts w:ascii="Times New Roman" w:hAnsi="Times New Roman"/>
          <w:b/>
          <w:i/>
          <w:sz w:val="28"/>
          <w:szCs w:val="28"/>
        </w:rPr>
        <w:t>отсутствуют</w:t>
      </w:r>
      <w:r w:rsidRPr="00E3157D">
        <w:rPr>
          <w:rFonts w:ascii="Times New Roman" w:hAnsi="Times New Roman"/>
          <w:sz w:val="28"/>
          <w:szCs w:val="28"/>
        </w:rPr>
        <w:t>;</w:t>
      </w:r>
    </w:p>
    <w:p w:rsidR="00540B32" w:rsidRPr="00E3157D" w:rsidRDefault="00540B32" w:rsidP="00540B32">
      <w:pPr>
        <w:pBdr>
          <w:top w:val="single" w:sz="4" w:space="1" w:color="auto"/>
        </w:pBdr>
        <w:autoSpaceDE w:val="0"/>
        <w:autoSpaceDN w:val="0"/>
        <w:spacing w:after="240" w:line="240" w:lineRule="auto"/>
        <w:ind w:right="113"/>
        <w:jc w:val="both"/>
        <w:rPr>
          <w:rFonts w:ascii="Times New Roman" w:hAnsi="Times New Roman"/>
          <w:sz w:val="19"/>
          <w:szCs w:val="19"/>
        </w:rPr>
      </w:pPr>
      <w:r w:rsidRPr="00E3157D">
        <w:rPr>
          <w:rFonts w:ascii="Times New Roman" w:hAnsi="Times New Roman"/>
          <w:sz w:val="19"/>
          <w:szCs w:val="19"/>
        </w:rPr>
        <w:t>(наличие, количество, характеристика)</w:t>
      </w:r>
    </w:p>
    <w:p w:rsidR="00540B32" w:rsidRPr="00E3157D" w:rsidRDefault="00540B32" w:rsidP="00540B32">
      <w:pPr>
        <w:pBdr>
          <w:top w:val="single" w:sz="4" w:space="1" w:color="auto"/>
        </w:pBdr>
        <w:autoSpaceDE w:val="0"/>
        <w:autoSpaceDN w:val="0"/>
        <w:spacing w:after="240" w:line="240" w:lineRule="auto"/>
        <w:ind w:right="113"/>
        <w:jc w:val="both"/>
        <w:rPr>
          <w:rFonts w:ascii="Times New Roman" w:hAnsi="Times New Roman"/>
          <w:sz w:val="28"/>
          <w:szCs w:val="28"/>
        </w:rPr>
      </w:pPr>
      <w:r w:rsidRPr="00E3157D">
        <w:rPr>
          <w:rFonts w:ascii="Times New Roman" w:hAnsi="Times New Roman"/>
          <w:sz w:val="28"/>
          <w:szCs w:val="28"/>
        </w:rPr>
        <w:t>в) наличие   технических   систем обнаружения несанкционированного проникновения на объект (территорию)</w:t>
      </w:r>
    </w:p>
    <w:p w:rsidR="00540B32" w:rsidRPr="00E3157D" w:rsidRDefault="00540B32" w:rsidP="00540B32">
      <w:pPr>
        <w:tabs>
          <w:tab w:val="right" w:pos="8789"/>
        </w:tabs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 w:rsidRPr="00E3157D">
        <w:rPr>
          <w:rFonts w:ascii="Times New Roman" w:hAnsi="Times New Roman"/>
          <w:b/>
          <w:i/>
          <w:sz w:val="28"/>
          <w:szCs w:val="28"/>
        </w:rPr>
        <w:t>отсутствует;</w:t>
      </w:r>
    </w:p>
    <w:p w:rsidR="00540B32" w:rsidRPr="00E3157D" w:rsidRDefault="00540B32" w:rsidP="00540B32">
      <w:pPr>
        <w:pBdr>
          <w:top w:val="single" w:sz="4" w:space="1" w:color="auto"/>
        </w:pBdr>
        <w:autoSpaceDE w:val="0"/>
        <w:autoSpaceDN w:val="0"/>
        <w:spacing w:after="60" w:line="240" w:lineRule="auto"/>
        <w:ind w:right="113"/>
        <w:jc w:val="center"/>
        <w:rPr>
          <w:rFonts w:ascii="Times New Roman" w:hAnsi="Times New Roman"/>
          <w:sz w:val="19"/>
          <w:szCs w:val="19"/>
        </w:rPr>
      </w:pPr>
      <w:r w:rsidRPr="00E3157D">
        <w:rPr>
          <w:rFonts w:ascii="Times New Roman" w:hAnsi="Times New Roman"/>
          <w:sz w:val="19"/>
          <w:szCs w:val="19"/>
        </w:rPr>
        <w:t>(марка, количество)</w:t>
      </w:r>
    </w:p>
    <w:p w:rsidR="00540B32" w:rsidRPr="00E3157D" w:rsidRDefault="00540B32" w:rsidP="00540B32">
      <w:pPr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E3157D">
        <w:rPr>
          <w:rFonts w:ascii="Times New Roman" w:hAnsi="Times New Roman"/>
          <w:sz w:val="28"/>
          <w:szCs w:val="28"/>
        </w:rPr>
        <w:t>г) наличие стационарных и ручных металлоискателей</w:t>
      </w:r>
    </w:p>
    <w:p w:rsidR="00540B32" w:rsidRPr="00E3157D" w:rsidRDefault="00540B32" w:rsidP="00540B32">
      <w:pPr>
        <w:autoSpaceDE w:val="0"/>
        <w:autoSpaceDN w:val="0"/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  <w:r w:rsidRPr="00E3157D">
        <w:rPr>
          <w:rFonts w:ascii="Times New Roman" w:hAnsi="Times New Roman"/>
          <w:b/>
          <w:i/>
          <w:sz w:val="28"/>
          <w:szCs w:val="28"/>
        </w:rPr>
        <w:t>отсутствуют</w:t>
      </w:r>
      <w:r w:rsidRPr="00E3157D">
        <w:rPr>
          <w:rFonts w:ascii="Times New Roman" w:hAnsi="Times New Roman"/>
          <w:sz w:val="28"/>
          <w:szCs w:val="28"/>
        </w:rPr>
        <w:t>;</w:t>
      </w:r>
    </w:p>
    <w:p w:rsidR="00540B32" w:rsidRPr="00E3157D" w:rsidRDefault="00540B32" w:rsidP="00540B32">
      <w:pPr>
        <w:pBdr>
          <w:top w:val="single" w:sz="4" w:space="1" w:color="auto"/>
        </w:pBdr>
        <w:autoSpaceDE w:val="0"/>
        <w:autoSpaceDN w:val="0"/>
        <w:spacing w:after="60" w:line="240" w:lineRule="auto"/>
        <w:ind w:right="113"/>
        <w:jc w:val="center"/>
        <w:rPr>
          <w:rFonts w:ascii="Times New Roman" w:hAnsi="Times New Roman"/>
          <w:sz w:val="19"/>
          <w:szCs w:val="19"/>
        </w:rPr>
      </w:pPr>
      <w:r w:rsidRPr="00E3157D">
        <w:rPr>
          <w:rFonts w:ascii="Times New Roman" w:hAnsi="Times New Roman"/>
          <w:sz w:val="19"/>
          <w:szCs w:val="19"/>
        </w:rPr>
        <w:t>(марка, количество)</w:t>
      </w:r>
    </w:p>
    <w:p w:rsidR="00540B32" w:rsidRPr="00E3157D" w:rsidRDefault="00540B32" w:rsidP="00540B32">
      <w:pPr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"/>
          <w:szCs w:val="2"/>
        </w:rPr>
      </w:pPr>
      <w:r w:rsidRPr="00E3157D">
        <w:rPr>
          <w:rFonts w:ascii="Times New Roman" w:hAnsi="Times New Roman"/>
          <w:sz w:val="28"/>
          <w:szCs w:val="28"/>
        </w:rPr>
        <w:t>д) наличие систем наружного освещения объекта (территории)</w:t>
      </w:r>
    </w:p>
    <w:p w:rsidR="00540B32" w:rsidRPr="00E3157D" w:rsidRDefault="00540B32" w:rsidP="00540B32">
      <w:pPr>
        <w:tabs>
          <w:tab w:val="right" w:pos="8789"/>
        </w:tabs>
        <w:autoSpaceDE w:val="0"/>
        <w:autoSpaceDN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E3157D">
        <w:rPr>
          <w:rFonts w:ascii="Times New Roman" w:hAnsi="Times New Roman"/>
          <w:i/>
          <w:sz w:val="28"/>
          <w:szCs w:val="28"/>
        </w:rPr>
        <w:t>Освещение осуществляется с 2-х осветительных столбов и 3-х источников освещения, расположенных на зданиях, напряжение сети 220в.</w:t>
      </w:r>
      <w:r w:rsidRPr="00E3157D">
        <w:rPr>
          <w:rFonts w:ascii="Times New Roman" w:hAnsi="Times New Roman"/>
          <w:sz w:val="28"/>
          <w:szCs w:val="28"/>
        </w:rPr>
        <w:tab/>
        <w:t>;</w:t>
      </w:r>
    </w:p>
    <w:p w:rsidR="00540B32" w:rsidRPr="00E3157D" w:rsidRDefault="00540B32" w:rsidP="00540B32">
      <w:pPr>
        <w:pBdr>
          <w:top w:val="single" w:sz="4" w:space="1" w:color="auto"/>
        </w:pBdr>
        <w:autoSpaceDE w:val="0"/>
        <w:autoSpaceDN w:val="0"/>
        <w:spacing w:after="60" w:line="240" w:lineRule="auto"/>
        <w:ind w:right="113"/>
        <w:jc w:val="center"/>
        <w:rPr>
          <w:rFonts w:ascii="Times New Roman" w:hAnsi="Times New Roman"/>
          <w:sz w:val="19"/>
          <w:szCs w:val="19"/>
        </w:rPr>
      </w:pPr>
      <w:r w:rsidRPr="00E3157D">
        <w:rPr>
          <w:rFonts w:ascii="Times New Roman" w:hAnsi="Times New Roman"/>
          <w:sz w:val="19"/>
          <w:szCs w:val="19"/>
        </w:rPr>
        <w:t>(марка, количество)</w:t>
      </w:r>
    </w:p>
    <w:p w:rsidR="00540B32" w:rsidRPr="00E3157D" w:rsidRDefault="00540B32" w:rsidP="00540B32">
      <w:pPr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E3157D">
        <w:rPr>
          <w:rFonts w:ascii="Times New Roman" w:hAnsi="Times New Roman"/>
          <w:sz w:val="28"/>
          <w:szCs w:val="28"/>
        </w:rPr>
        <w:t>е) наличие системы видеонаблюдения</w:t>
      </w:r>
    </w:p>
    <w:p w:rsidR="00540B32" w:rsidRPr="00E3157D" w:rsidRDefault="00540B32" w:rsidP="00540B32">
      <w:pPr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"/>
          <w:szCs w:val="2"/>
        </w:rPr>
      </w:pPr>
    </w:p>
    <w:p w:rsidR="00540B32" w:rsidRPr="00E3157D" w:rsidRDefault="00540B32" w:rsidP="00540B32">
      <w:pPr>
        <w:tabs>
          <w:tab w:val="right" w:pos="8789"/>
        </w:tabs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E3157D">
        <w:rPr>
          <w:rFonts w:ascii="Times New Roman" w:hAnsi="Times New Roman"/>
          <w:b/>
          <w:i/>
          <w:sz w:val="28"/>
          <w:szCs w:val="28"/>
        </w:rPr>
        <w:t xml:space="preserve">                                                  отсутствуют</w:t>
      </w:r>
      <w:r w:rsidRPr="00E3157D">
        <w:rPr>
          <w:rFonts w:ascii="Times New Roman" w:hAnsi="Times New Roman"/>
          <w:sz w:val="28"/>
          <w:szCs w:val="28"/>
        </w:rPr>
        <w:tab/>
        <w:t>.</w:t>
      </w:r>
    </w:p>
    <w:p w:rsidR="00540B32" w:rsidRPr="00E3157D" w:rsidRDefault="00540B32" w:rsidP="00540B32">
      <w:pPr>
        <w:pBdr>
          <w:top w:val="single" w:sz="4" w:space="1" w:color="auto"/>
        </w:pBdr>
        <w:autoSpaceDE w:val="0"/>
        <w:autoSpaceDN w:val="0"/>
        <w:spacing w:after="360" w:line="240" w:lineRule="auto"/>
        <w:ind w:left="720" w:right="113"/>
        <w:rPr>
          <w:rFonts w:ascii="Times New Roman" w:hAnsi="Times New Roman"/>
          <w:sz w:val="19"/>
          <w:szCs w:val="19"/>
        </w:rPr>
      </w:pPr>
      <w:r w:rsidRPr="00E3157D">
        <w:rPr>
          <w:rFonts w:ascii="Times New Roman" w:hAnsi="Times New Roman"/>
          <w:sz w:val="19"/>
          <w:szCs w:val="19"/>
        </w:rPr>
        <w:t xml:space="preserve"> </w:t>
      </w:r>
    </w:p>
    <w:p w:rsidR="00540B32" w:rsidRPr="00E3157D" w:rsidRDefault="00540B32" w:rsidP="00540B32">
      <w:pPr>
        <w:autoSpaceDE w:val="0"/>
        <w:autoSpaceDN w:val="0"/>
        <w:spacing w:after="180" w:line="240" w:lineRule="auto"/>
        <w:ind w:firstLine="567"/>
        <w:rPr>
          <w:rFonts w:ascii="Times New Roman" w:hAnsi="Times New Roman"/>
          <w:sz w:val="28"/>
          <w:szCs w:val="28"/>
        </w:rPr>
      </w:pPr>
      <w:r w:rsidRPr="00E3157D">
        <w:rPr>
          <w:rFonts w:ascii="Times New Roman" w:hAnsi="Times New Roman"/>
          <w:sz w:val="28"/>
          <w:szCs w:val="28"/>
        </w:rPr>
        <w:t>2. Меры по физической защите объекта (территории):</w:t>
      </w:r>
    </w:p>
    <w:p w:rsidR="00540B32" w:rsidRPr="00E3157D" w:rsidRDefault="00540B32" w:rsidP="00540B32">
      <w:pPr>
        <w:autoSpaceDE w:val="0"/>
        <w:autoSpaceDN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E3157D">
        <w:rPr>
          <w:rFonts w:ascii="Times New Roman" w:hAnsi="Times New Roman"/>
          <w:sz w:val="28"/>
          <w:szCs w:val="28"/>
        </w:rPr>
        <w:t>а) количество контрольно-пропускных пунктов (для прохода людей и</w:t>
      </w:r>
    </w:p>
    <w:p w:rsidR="00540B32" w:rsidRPr="00E3157D" w:rsidRDefault="00540B32" w:rsidP="00540B32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i/>
          <w:sz w:val="24"/>
          <w:szCs w:val="24"/>
        </w:rPr>
      </w:pPr>
      <w:r w:rsidRPr="00E3157D">
        <w:rPr>
          <w:rFonts w:ascii="Times New Roman" w:hAnsi="Times New Roman"/>
          <w:sz w:val="28"/>
          <w:szCs w:val="28"/>
        </w:rPr>
        <w:t>проезда транспортных средств):</w:t>
      </w:r>
      <w:r w:rsidRPr="00E3157D">
        <w:rPr>
          <w:rFonts w:ascii="Times New Roman" w:hAnsi="Times New Roman"/>
          <w:sz w:val="28"/>
          <w:szCs w:val="28"/>
        </w:rPr>
        <w:br/>
      </w:r>
      <w:r w:rsidRPr="00E3157D">
        <w:rPr>
          <w:rFonts w:ascii="Times New Roman" w:hAnsi="Times New Roman"/>
          <w:b/>
          <w:i/>
          <w:sz w:val="28"/>
          <w:szCs w:val="24"/>
        </w:rPr>
        <w:t>КПП отсутствуют</w:t>
      </w:r>
    </w:p>
    <w:p w:rsidR="00540B32" w:rsidRPr="00E3157D" w:rsidRDefault="00540B32" w:rsidP="00540B32">
      <w:pPr>
        <w:pBdr>
          <w:top w:val="single" w:sz="4" w:space="1" w:color="auto"/>
        </w:pBdr>
        <w:autoSpaceDE w:val="0"/>
        <w:autoSpaceDN w:val="0"/>
        <w:spacing w:after="0" w:line="240" w:lineRule="auto"/>
        <w:ind w:left="4111" w:right="113" w:hanging="4111"/>
        <w:rPr>
          <w:rFonts w:ascii="Times New Roman" w:hAnsi="Times New Roman"/>
          <w:sz w:val="2"/>
          <w:szCs w:val="2"/>
        </w:rPr>
      </w:pPr>
    </w:p>
    <w:p w:rsidR="00540B32" w:rsidRPr="00E3157D" w:rsidRDefault="00540B32" w:rsidP="00540B32">
      <w:pPr>
        <w:autoSpaceDE w:val="0"/>
        <w:autoSpaceDN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E3157D">
        <w:rPr>
          <w:rFonts w:ascii="Times New Roman" w:hAnsi="Times New Roman"/>
          <w:sz w:val="28"/>
          <w:szCs w:val="28"/>
        </w:rPr>
        <w:t>б) количество эвакуационных выходов (для выхода людей и выезда</w:t>
      </w:r>
    </w:p>
    <w:p w:rsidR="00540B32" w:rsidRPr="00E3157D" w:rsidRDefault="00540B32" w:rsidP="00540B32">
      <w:pPr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E3157D">
        <w:rPr>
          <w:rFonts w:ascii="Times New Roman" w:hAnsi="Times New Roman"/>
          <w:sz w:val="28"/>
          <w:szCs w:val="28"/>
        </w:rPr>
        <w:t xml:space="preserve">транспортных средств): </w:t>
      </w:r>
      <w:r w:rsidRPr="00E3157D">
        <w:rPr>
          <w:rFonts w:ascii="Times New Roman" w:hAnsi="Times New Roman"/>
          <w:sz w:val="24"/>
          <w:szCs w:val="24"/>
        </w:rPr>
        <w:t xml:space="preserve"> </w:t>
      </w:r>
    </w:p>
    <w:p w:rsidR="00540B32" w:rsidRPr="00E3157D" w:rsidRDefault="00CF5CEA" w:rsidP="00540B32">
      <w:pPr>
        <w:autoSpaceDE w:val="0"/>
        <w:autoSpaceDN w:val="0"/>
        <w:spacing w:after="0" w:line="240" w:lineRule="auto"/>
        <w:rPr>
          <w:rFonts w:ascii="Times New Roman" w:hAnsi="Times New Roman"/>
          <w:b/>
          <w:i/>
          <w:sz w:val="28"/>
          <w:szCs w:val="24"/>
        </w:rPr>
      </w:pPr>
      <w:r>
        <w:rPr>
          <w:rFonts w:ascii="Times New Roman" w:hAnsi="Times New Roman"/>
          <w:b/>
          <w:i/>
          <w:sz w:val="28"/>
          <w:szCs w:val="24"/>
        </w:rPr>
        <w:t xml:space="preserve">3  </w:t>
      </w:r>
      <w:r w:rsidR="00540B32" w:rsidRPr="00E3157D">
        <w:rPr>
          <w:rFonts w:ascii="Times New Roman" w:hAnsi="Times New Roman"/>
          <w:b/>
          <w:i/>
          <w:sz w:val="28"/>
          <w:szCs w:val="24"/>
        </w:rPr>
        <w:t>входа (выхода) из них 1 для въезда автомобилей</w:t>
      </w:r>
      <w:r w:rsidR="00540B32" w:rsidRPr="00E3157D">
        <w:rPr>
          <w:rFonts w:ascii="Times New Roman" w:hAnsi="Times New Roman"/>
          <w:b/>
          <w:i/>
          <w:sz w:val="32"/>
          <w:szCs w:val="28"/>
        </w:rPr>
        <w:t>;</w:t>
      </w:r>
    </w:p>
    <w:p w:rsidR="00540B32" w:rsidRPr="00E3157D" w:rsidRDefault="00540B32" w:rsidP="00540B32">
      <w:pPr>
        <w:pBdr>
          <w:top w:val="single" w:sz="4" w:space="1" w:color="auto"/>
        </w:pBdr>
        <w:autoSpaceDE w:val="0"/>
        <w:autoSpaceDN w:val="0"/>
        <w:spacing w:after="0" w:line="240" w:lineRule="auto"/>
        <w:ind w:left="2926" w:right="113" w:hanging="2926"/>
        <w:rPr>
          <w:rFonts w:ascii="Times New Roman" w:hAnsi="Times New Roman"/>
          <w:i/>
          <w:sz w:val="2"/>
          <w:szCs w:val="2"/>
        </w:rPr>
      </w:pPr>
    </w:p>
    <w:p w:rsidR="00540B32" w:rsidRPr="00E3157D" w:rsidRDefault="00540B32" w:rsidP="00540B32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"/>
          <w:szCs w:val="2"/>
        </w:rPr>
      </w:pPr>
      <w:r w:rsidRPr="00E3157D">
        <w:rPr>
          <w:rFonts w:ascii="Times New Roman" w:hAnsi="Times New Roman"/>
          <w:sz w:val="28"/>
          <w:szCs w:val="28"/>
        </w:rPr>
        <w:t>в) наличие   на   объекте  (территории)  электронной  системы  пропуска</w:t>
      </w:r>
      <w:r w:rsidRPr="00E3157D">
        <w:rPr>
          <w:rFonts w:ascii="Times New Roman" w:hAnsi="Times New Roman"/>
          <w:sz w:val="28"/>
          <w:szCs w:val="28"/>
        </w:rPr>
        <w:br/>
      </w:r>
    </w:p>
    <w:p w:rsidR="00540B32" w:rsidRPr="00E3157D" w:rsidRDefault="00540B32" w:rsidP="00540B32">
      <w:pPr>
        <w:tabs>
          <w:tab w:val="right" w:pos="8789"/>
        </w:tabs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E3157D">
        <w:rPr>
          <w:rFonts w:ascii="Times New Roman" w:hAnsi="Times New Roman"/>
          <w:b/>
          <w:i/>
          <w:sz w:val="28"/>
          <w:szCs w:val="28"/>
        </w:rPr>
        <w:t xml:space="preserve">                                                   отсутствует</w:t>
      </w:r>
      <w:r w:rsidRPr="00E3157D">
        <w:rPr>
          <w:rFonts w:ascii="Times New Roman" w:hAnsi="Times New Roman"/>
          <w:sz w:val="28"/>
          <w:szCs w:val="28"/>
        </w:rPr>
        <w:tab/>
        <w:t>;</w:t>
      </w:r>
    </w:p>
    <w:p w:rsidR="00540B32" w:rsidRPr="00E3157D" w:rsidRDefault="00540B32" w:rsidP="00540B32">
      <w:pPr>
        <w:pBdr>
          <w:top w:val="single" w:sz="4" w:space="1" w:color="auto"/>
        </w:pBdr>
        <w:autoSpaceDE w:val="0"/>
        <w:autoSpaceDN w:val="0"/>
        <w:spacing w:after="0" w:line="240" w:lineRule="auto"/>
        <w:ind w:right="113"/>
        <w:jc w:val="center"/>
        <w:rPr>
          <w:rFonts w:ascii="Times New Roman" w:hAnsi="Times New Roman"/>
          <w:sz w:val="19"/>
          <w:szCs w:val="19"/>
        </w:rPr>
      </w:pPr>
      <w:r w:rsidRPr="00E3157D">
        <w:rPr>
          <w:rFonts w:ascii="Times New Roman" w:hAnsi="Times New Roman"/>
          <w:sz w:val="19"/>
          <w:szCs w:val="19"/>
        </w:rPr>
        <w:t>(тип установленного оборудования)</w:t>
      </w:r>
    </w:p>
    <w:p w:rsidR="00540B32" w:rsidRPr="00E3157D" w:rsidRDefault="00540B32" w:rsidP="00540B32">
      <w:pPr>
        <w:tabs>
          <w:tab w:val="right" w:pos="8789"/>
        </w:tabs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3157D">
        <w:rPr>
          <w:rFonts w:ascii="Times New Roman" w:hAnsi="Times New Roman"/>
          <w:sz w:val="28"/>
          <w:szCs w:val="28"/>
        </w:rPr>
        <w:t>г) физическая охрана объекта (территории)</w:t>
      </w:r>
      <w:r w:rsidRPr="00E3157D">
        <w:rPr>
          <w:rFonts w:ascii="Times New Roman" w:hAnsi="Times New Roman"/>
          <w:sz w:val="24"/>
          <w:szCs w:val="24"/>
        </w:rPr>
        <w:t xml:space="preserve"> </w:t>
      </w:r>
      <w:r w:rsidRPr="00E3157D">
        <w:rPr>
          <w:rFonts w:ascii="Times New Roman" w:hAnsi="Times New Roman"/>
          <w:b/>
          <w:i/>
          <w:sz w:val="28"/>
          <w:szCs w:val="28"/>
        </w:rPr>
        <w:t>отсутствует</w:t>
      </w:r>
      <w:r w:rsidRPr="00E3157D">
        <w:rPr>
          <w:rFonts w:ascii="Times New Roman" w:hAnsi="Times New Roman"/>
          <w:sz w:val="28"/>
          <w:szCs w:val="28"/>
        </w:rPr>
        <w:tab/>
        <w:t>;</w:t>
      </w:r>
    </w:p>
    <w:p w:rsidR="00540B32" w:rsidRPr="00E3157D" w:rsidRDefault="00540B32" w:rsidP="00540B32">
      <w:pPr>
        <w:pBdr>
          <w:top w:val="single" w:sz="4" w:space="1" w:color="auto"/>
        </w:pBdr>
        <w:autoSpaceDE w:val="0"/>
        <w:autoSpaceDN w:val="0"/>
        <w:spacing w:after="0" w:line="240" w:lineRule="auto"/>
        <w:ind w:right="113"/>
        <w:jc w:val="center"/>
        <w:rPr>
          <w:rFonts w:ascii="Times New Roman" w:hAnsi="Times New Roman"/>
          <w:sz w:val="19"/>
          <w:szCs w:val="19"/>
        </w:rPr>
      </w:pPr>
      <w:r w:rsidRPr="00E3157D">
        <w:rPr>
          <w:rFonts w:ascii="Times New Roman" w:hAnsi="Times New Roman"/>
          <w:sz w:val="19"/>
          <w:szCs w:val="19"/>
        </w:rPr>
        <w:t>(организация, осуществляющая охранные мероприятия, количество постов (человек)</w:t>
      </w:r>
    </w:p>
    <w:p w:rsidR="00540B32" w:rsidRPr="00E3157D" w:rsidRDefault="00540B32" w:rsidP="00540B32">
      <w:pPr>
        <w:keepNext/>
        <w:autoSpaceDE w:val="0"/>
        <w:autoSpaceDN w:val="0"/>
        <w:spacing w:before="240" w:after="180" w:line="240" w:lineRule="auto"/>
        <w:rPr>
          <w:rFonts w:ascii="Times New Roman" w:hAnsi="Times New Roman"/>
          <w:sz w:val="28"/>
          <w:szCs w:val="28"/>
        </w:rPr>
      </w:pPr>
      <w:r w:rsidRPr="00E3157D">
        <w:rPr>
          <w:rFonts w:ascii="Times New Roman" w:hAnsi="Times New Roman"/>
          <w:sz w:val="28"/>
          <w:szCs w:val="28"/>
        </w:rPr>
        <w:t>3. Наличие   систем   противопожарной   защиты и первичных средств пожаротушения объекта (территории):</w:t>
      </w:r>
    </w:p>
    <w:p w:rsidR="00540B32" w:rsidRPr="00E3157D" w:rsidRDefault="00540B32" w:rsidP="00540B32">
      <w:pPr>
        <w:keepNext/>
        <w:autoSpaceDE w:val="0"/>
        <w:autoSpaceDN w:val="0"/>
        <w:spacing w:before="240" w:after="180" w:line="240" w:lineRule="auto"/>
        <w:rPr>
          <w:rFonts w:ascii="Times New Roman" w:hAnsi="Times New Roman"/>
          <w:sz w:val="28"/>
          <w:szCs w:val="28"/>
        </w:rPr>
      </w:pPr>
      <w:r w:rsidRPr="00E3157D">
        <w:rPr>
          <w:rFonts w:ascii="Times New Roman" w:hAnsi="Times New Roman"/>
          <w:sz w:val="28"/>
          <w:szCs w:val="28"/>
        </w:rPr>
        <w:t xml:space="preserve">а) наличие автоматической пожарной сигнализации: </w:t>
      </w:r>
      <w:r w:rsidRPr="00E3157D">
        <w:rPr>
          <w:rFonts w:ascii="Times New Roman" w:hAnsi="Times New Roman"/>
          <w:i/>
          <w:sz w:val="28"/>
          <w:szCs w:val="28"/>
        </w:rPr>
        <w:t>Объект оборудован автоматической пожарной сигнализацией АПС 046-</w:t>
      </w:r>
      <w:r w:rsidR="00CF5CEA">
        <w:rPr>
          <w:rFonts w:ascii="Times New Roman" w:hAnsi="Times New Roman"/>
          <w:i/>
          <w:sz w:val="28"/>
          <w:szCs w:val="28"/>
        </w:rPr>
        <w:t>2009, Прибором П-К О-П  Гранит-8</w:t>
      </w:r>
      <w:r w:rsidRPr="00E3157D">
        <w:rPr>
          <w:rFonts w:ascii="Times New Roman" w:hAnsi="Times New Roman"/>
          <w:i/>
          <w:sz w:val="28"/>
          <w:szCs w:val="28"/>
        </w:rPr>
        <w:t>;</w:t>
      </w:r>
    </w:p>
    <w:p w:rsidR="00540B32" w:rsidRPr="00E3157D" w:rsidRDefault="00540B32" w:rsidP="00540B32">
      <w:pPr>
        <w:pBdr>
          <w:top w:val="single" w:sz="4" w:space="1" w:color="auto"/>
        </w:pBdr>
        <w:autoSpaceDE w:val="0"/>
        <w:autoSpaceDN w:val="0"/>
        <w:spacing w:after="60" w:line="240" w:lineRule="auto"/>
        <w:ind w:right="113"/>
        <w:jc w:val="center"/>
        <w:rPr>
          <w:rFonts w:ascii="Times New Roman" w:hAnsi="Times New Roman"/>
          <w:sz w:val="19"/>
          <w:szCs w:val="19"/>
        </w:rPr>
      </w:pPr>
      <w:r w:rsidRPr="00E3157D">
        <w:rPr>
          <w:rFonts w:ascii="Times New Roman" w:hAnsi="Times New Roman"/>
          <w:sz w:val="19"/>
          <w:szCs w:val="19"/>
        </w:rPr>
        <w:t>(характеристика)</w:t>
      </w:r>
    </w:p>
    <w:p w:rsidR="00540B32" w:rsidRPr="00E3157D" w:rsidRDefault="00540B32" w:rsidP="00540B32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"/>
          <w:szCs w:val="2"/>
        </w:rPr>
      </w:pPr>
      <w:r w:rsidRPr="00E3157D">
        <w:rPr>
          <w:rFonts w:ascii="Times New Roman" w:hAnsi="Times New Roman"/>
          <w:sz w:val="28"/>
          <w:szCs w:val="28"/>
        </w:rPr>
        <w:t>б) наличие системы внутреннего противопожарного водопровода</w:t>
      </w:r>
      <w:r w:rsidRPr="00E3157D">
        <w:rPr>
          <w:rFonts w:ascii="Times New Roman" w:hAnsi="Times New Roman"/>
          <w:sz w:val="28"/>
          <w:szCs w:val="28"/>
        </w:rPr>
        <w:br/>
      </w:r>
    </w:p>
    <w:p w:rsidR="00540B32" w:rsidRPr="00E3157D" w:rsidRDefault="00540B32" w:rsidP="00540B32">
      <w:pPr>
        <w:tabs>
          <w:tab w:val="right" w:pos="8789"/>
        </w:tabs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E3157D">
        <w:rPr>
          <w:rFonts w:ascii="Times New Roman" w:hAnsi="Times New Roman"/>
          <w:b/>
          <w:i/>
          <w:sz w:val="28"/>
          <w:szCs w:val="28"/>
        </w:rPr>
        <w:t xml:space="preserve">                                          отсутствует</w:t>
      </w:r>
      <w:r w:rsidRPr="00E3157D">
        <w:rPr>
          <w:rFonts w:ascii="Times New Roman" w:hAnsi="Times New Roman"/>
          <w:sz w:val="28"/>
          <w:szCs w:val="28"/>
        </w:rPr>
        <w:tab/>
        <w:t>;</w:t>
      </w:r>
    </w:p>
    <w:p w:rsidR="00540B32" w:rsidRPr="00E3157D" w:rsidRDefault="00540B32" w:rsidP="00540B32">
      <w:pPr>
        <w:pBdr>
          <w:top w:val="single" w:sz="4" w:space="1" w:color="auto"/>
        </w:pBdr>
        <w:autoSpaceDE w:val="0"/>
        <w:autoSpaceDN w:val="0"/>
        <w:spacing w:after="60" w:line="240" w:lineRule="auto"/>
        <w:ind w:right="113"/>
        <w:jc w:val="center"/>
        <w:rPr>
          <w:rFonts w:ascii="Times New Roman" w:hAnsi="Times New Roman"/>
          <w:sz w:val="19"/>
          <w:szCs w:val="19"/>
        </w:rPr>
      </w:pPr>
      <w:r w:rsidRPr="00E3157D">
        <w:rPr>
          <w:rFonts w:ascii="Times New Roman" w:hAnsi="Times New Roman"/>
          <w:sz w:val="19"/>
          <w:szCs w:val="19"/>
        </w:rPr>
        <w:t>(характеристика)</w:t>
      </w:r>
    </w:p>
    <w:p w:rsidR="00540B32" w:rsidRPr="00E3157D" w:rsidRDefault="00540B32" w:rsidP="00540B32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"/>
          <w:szCs w:val="2"/>
        </w:rPr>
      </w:pPr>
      <w:r w:rsidRPr="00E3157D">
        <w:rPr>
          <w:rFonts w:ascii="Times New Roman" w:hAnsi="Times New Roman"/>
          <w:sz w:val="28"/>
          <w:szCs w:val="28"/>
        </w:rPr>
        <w:t>в) наличие автоматической системы пожаротушения</w:t>
      </w:r>
      <w:r w:rsidRPr="00E3157D">
        <w:rPr>
          <w:rFonts w:ascii="Times New Roman" w:hAnsi="Times New Roman"/>
          <w:sz w:val="28"/>
          <w:szCs w:val="28"/>
        </w:rPr>
        <w:br/>
      </w:r>
    </w:p>
    <w:p w:rsidR="00540B32" w:rsidRPr="00E3157D" w:rsidRDefault="00540B32" w:rsidP="00540B32">
      <w:pPr>
        <w:tabs>
          <w:tab w:val="right" w:pos="8789"/>
        </w:tabs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E3157D">
        <w:rPr>
          <w:rFonts w:ascii="Times New Roman" w:hAnsi="Times New Roman"/>
          <w:b/>
          <w:sz w:val="28"/>
          <w:szCs w:val="28"/>
        </w:rPr>
        <w:t xml:space="preserve">                                          </w:t>
      </w:r>
      <w:r w:rsidRPr="00E3157D">
        <w:rPr>
          <w:rFonts w:ascii="Times New Roman" w:hAnsi="Times New Roman"/>
          <w:b/>
          <w:i/>
          <w:sz w:val="28"/>
          <w:szCs w:val="28"/>
        </w:rPr>
        <w:t>отсутствует</w:t>
      </w:r>
      <w:r w:rsidRPr="00E3157D">
        <w:rPr>
          <w:rFonts w:ascii="Times New Roman" w:hAnsi="Times New Roman"/>
          <w:sz w:val="28"/>
          <w:szCs w:val="28"/>
        </w:rPr>
        <w:tab/>
        <w:t>;</w:t>
      </w:r>
    </w:p>
    <w:p w:rsidR="00540B32" w:rsidRPr="00E3157D" w:rsidRDefault="00540B32" w:rsidP="00540B32">
      <w:pPr>
        <w:pBdr>
          <w:top w:val="single" w:sz="4" w:space="1" w:color="auto"/>
        </w:pBdr>
        <w:autoSpaceDE w:val="0"/>
        <w:autoSpaceDN w:val="0"/>
        <w:spacing w:after="60" w:line="240" w:lineRule="auto"/>
        <w:ind w:right="113"/>
        <w:jc w:val="center"/>
        <w:rPr>
          <w:rFonts w:ascii="Times New Roman" w:hAnsi="Times New Roman"/>
          <w:sz w:val="19"/>
          <w:szCs w:val="19"/>
        </w:rPr>
      </w:pPr>
      <w:r w:rsidRPr="00E3157D">
        <w:rPr>
          <w:rFonts w:ascii="Times New Roman" w:hAnsi="Times New Roman"/>
          <w:sz w:val="19"/>
          <w:szCs w:val="19"/>
        </w:rPr>
        <w:t>(тип, марка)</w:t>
      </w:r>
    </w:p>
    <w:p w:rsidR="00540B32" w:rsidRPr="00E3157D" w:rsidRDefault="00540B32" w:rsidP="00540B32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i/>
          <w:sz w:val="4"/>
          <w:szCs w:val="2"/>
        </w:rPr>
      </w:pPr>
      <w:r w:rsidRPr="00E3157D">
        <w:rPr>
          <w:rFonts w:ascii="Times New Roman" w:hAnsi="Times New Roman"/>
          <w:sz w:val="28"/>
          <w:szCs w:val="28"/>
        </w:rPr>
        <w:t>в) </w:t>
      </w:r>
      <w:r w:rsidRPr="00E3157D">
        <w:rPr>
          <w:rFonts w:ascii="Times New Roman" w:hAnsi="Times New Roman"/>
          <w:sz w:val="28"/>
          <w:szCs w:val="20"/>
        </w:rPr>
        <w:t xml:space="preserve">наличие системы оповещения и управления эвакуацией при пожаре: </w:t>
      </w:r>
      <w:r w:rsidRPr="00E3157D">
        <w:rPr>
          <w:rFonts w:ascii="Times New Roman" w:hAnsi="Times New Roman"/>
          <w:i/>
          <w:sz w:val="28"/>
          <w:szCs w:val="24"/>
        </w:rPr>
        <w:t xml:space="preserve">Для обеспечения эвакуации людей при пожаре предусматривается эвакуационное освещение, световые </w:t>
      </w:r>
      <w:r w:rsidR="00CF5CEA">
        <w:rPr>
          <w:rFonts w:ascii="Times New Roman" w:hAnsi="Times New Roman"/>
          <w:i/>
          <w:sz w:val="28"/>
          <w:szCs w:val="24"/>
        </w:rPr>
        <w:t>указатели «Выход» в количестве 2</w:t>
      </w:r>
      <w:r w:rsidRPr="00E3157D">
        <w:rPr>
          <w:rFonts w:ascii="Times New Roman" w:hAnsi="Times New Roman"/>
          <w:i/>
          <w:sz w:val="28"/>
          <w:szCs w:val="24"/>
        </w:rPr>
        <w:t>шт,</w:t>
      </w:r>
      <w:r w:rsidRPr="00E3157D">
        <w:rPr>
          <w:rFonts w:ascii="Times New Roman" w:hAnsi="Times New Roman"/>
          <w:i/>
          <w:sz w:val="32"/>
          <w:szCs w:val="28"/>
        </w:rPr>
        <w:t>;</w:t>
      </w:r>
    </w:p>
    <w:p w:rsidR="00540B32" w:rsidRPr="00E3157D" w:rsidRDefault="00540B32" w:rsidP="00540B32">
      <w:pPr>
        <w:pBdr>
          <w:top w:val="single" w:sz="4" w:space="1" w:color="auto"/>
        </w:pBdr>
        <w:autoSpaceDE w:val="0"/>
        <w:autoSpaceDN w:val="0"/>
        <w:spacing w:after="60" w:line="240" w:lineRule="auto"/>
        <w:ind w:right="113"/>
        <w:jc w:val="center"/>
        <w:rPr>
          <w:rFonts w:ascii="Times New Roman" w:hAnsi="Times New Roman"/>
          <w:sz w:val="19"/>
          <w:szCs w:val="19"/>
        </w:rPr>
      </w:pPr>
      <w:r w:rsidRPr="00E3157D">
        <w:rPr>
          <w:rFonts w:ascii="Times New Roman" w:hAnsi="Times New Roman"/>
          <w:sz w:val="19"/>
          <w:szCs w:val="19"/>
        </w:rPr>
        <w:t>(тип, марка)</w:t>
      </w:r>
    </w:p>
    <w:p w:rsidR="00540B32" w:rsidRPr="00E3157D" w:rsidRDefault="00540B32" w:rsidP="00540B32">
      <w:pPr>
        <w:keepNext/>
        <w:autoSpaceDE w:val="0"/>
        <w:autoSpaceDN w:val="0"/>
        <w:spacing w:before="240" w:after="180" w:line="240" w:lineRule="auto"/>
        <w:rPr>
          <w:rFonts w:ascii="Times New Roman" w:hAnsi="Times New Roman"/>
          <w:i/>
          <w:sz w:val="28"/>
          <w:szCs w:val="28"/>
        </w:rPr>
      </w:pPr>
      <w:r w:rsidRPr="00E3157D">
        <w:rPr>
          <w:rFonts w:ascii="Times New Roman" w:hAnsi="Times New Roman"/>
          <w:sz w:val="28"/>
          <w:szCs w:val="28"/>
        </w:rPr>
        <w:t xml:space="preserve">г) наличие первичных средств пожаротушения (огнетушителей): </w:t>
      </w:r>
      <w:r w:rsidRPr="00E3157D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17110B">
        <w:rPr>
          <w:rFonts w:ascii="Times New Roman" w:hAnsi="Times New Roman"/>
          <w:i/>
          <w:sz w:val="28"/>
          <w:szCs w:val="28"/>
        </w:rPr>
        <w:t>огнетушители - 10</w:t>
      </w:r>
      <w:r w:rsidRPr="00E3157D">
        <w:rPr>
          <w:rFonts w:ascii="Times New Roman" w:hAnsi="Times New Roman"/>
          <w:i/>
          <w:sz w:val="28"/>
          <w:szCs w:val="28"/>
        </w:rPr>
        <w:t xml:space="preserve"> штук </w:t>
      </w:r>
      <w:r w:rsidR="0017110B">
        <w:rPr>
          <w:rFonts w:ascii="Times New Roman" w:hAnsi="Times New Roman"/>
          <w:i/>
          <w:sz w:val="28"/>
          <w:szCs w:val="28"/>
        </w:rPr>
        <w:t>ОП-4(3)</w:t>
      </w:r>
      <w:r w:rsidRPr="00E3157D">
        <w:rPr>
          <w:rFonts w:ascii="Times New Roman" w:hAnsi="Times New Roman"/>
          <w:i/>
          <w:sz w:val="28"/>
          <w:szCs w:val="28"/>
        </w:rPr>
        <w:t>, оборудован ПП щит по приложению № 6</w:t>
      </w:r>
      <w:r w:rsidR="0017110B">
        <w:rPr>
          <w:rFonts w:ascii="Times New Roman" w:hAnsi="Times New Roman"/>
          <w:i/>
          <w:sz w:val="28"/>
          <w:szCs w:val="28"/>
        </w:rPr>
        <w:t>, извещатели дымовые ИП 212 - 10</w:t>
      </w:r>
      <w:r w:rsidRPr="00E3157D">
        <w:rPr>
          <w:rFonts w:ascii="Times New Roman" w:hAnsi="Times New Roman"/>
          <w:i/>
          <w:sz w:val="28"/>
          <w:szCs w:val="28"/>
        </w:rPr>
        <w:t xml:space="preserve"> шт</w:t>
      </w:r>
    </w:p>
    <w:p w:rsidR="00540B32" w:rsidRPr="00E3157D" w:rsidRDefault="00540B32" w:rsidP="00540B32">
      <w:pPr>
        <w:pBdr>
          <w:top w:val="single" w:sz="4" w:space="1" w:color="auto"/>
        </w:pBdr>
        <w:autoSpaceDE w:val="0"/>
        <w:autoSpaceDN w:val="0"/>
        <w:spacing w:after="60" w:line="240" w:lineRule="auto"/>
        <w:ind w:right="113"/>
        <w:jc w:val="center"/>
        <w:rPr>
          <w:rFonts w:ascii="Times New Roman" w:hAnsi="Times New Roman"/>
          <w:sz w:val="19"/>
          <w:szCs w:val="19"/>
        </w:rPr>
      </w:pPr>
      <w:r w:rsidRPr="00E3157D">
        <w:rPr>
          <w:rFonts w:ascii="Times New Roman" w:hAnsi="Times New Roman"/>
          <w:sz w:val="19"/>
          <w:szCs w:val="19"/>
        </w:rPr>
        <w:t>(характеристика)</w:t>
      </w:r>
    </w:p>
    <w:p w:rsidR="00540B32" w:rsidRPr="00E3157D" w:rsidRDefault="00540B32" w:rsidP="00540B32">
      <w:pPr>
        <w:pBdr>
          <w:top w:val="single" w:sz="4" w:space="1" w:color="auto"/>
        </w:pBdr>
        <w:autoSpaceDE w:val="0"/>
        <w:autoSpaceDN w:val="0"/>
        <w:spacing w:after="60" w:line="240" w:lineRule="auto"/>
        <w:ind w:right="113"/>
        <w:jc w:val="center"/>
        <w:rPr>
          <w:rFonts w:ascii="Times New Roman" w:hAnsi="Times New Roman"/>
          <w:sz w:val="19"/>
          <w:szCs w:val="19"/>
        </w:rPr>
      </w:pPr>
    </w:p>
    <w:p w:rsidR="00540B32" w:rsidRPr="002B510D" w:rsidRDefault="00540B32" w:rsidP="00540B32">
      <w:pPr>
        <w:autoSpaceDE w:val="0"/>
        <w:autoSpaceDN w:val="0"/>
        <w:spacing w:before="240"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40B32" w:rsidRPr="00021283" w:rsidRDefault="00540B32" w:rsidP="00540B32">
      <w:pPr>
        <w:autoSpaceDE w:val="0"/>
        <w:autoSpaceDN w:val="0"/>
        <w:spacing w:before="360"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21283">
        <w:rPr>
          <w:rFonts w:ascii="Times New Roman" w:hAnsi="Times New Roman"/>
          <w:b/>
          <w:sz w:val="28"/>
          <w:szCs w:val="28"/>
        </w:rPr>
        <w:t>VIII. Выводы и рекомендации</w:t>
      </w:r>
    </w:p>
    <w:p w:rsidR="00540B32" w:rsidRPr="004A26BC" w:rsidRDefault="00540B32" w:rsidP="00540B3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Cs/>
          <w:kern w:val="36"/>
          <w:sz w:val="28"/>
          <w:szCs w:val="28"/>
        </w:rPr>
      </w:pPr>
      <w:r w:rsidRPr="004A26BC">
        <w:rPr>
          <w:rFonts w:ascii="Times New Roman" w:hAnsi="Times New Roman"/>
          <w:sz w:val="28"/>
          <w:szCs w:val="28"/>
          <w:u w:val="single"/>
        </w:rPr>
        <w:t>Вывод</w:t>
      </w:r>
      <w:r w:rsidRPr="004A26BC">
        <w:rPr>
          <w:rFonts w:ascii="Times New Roman" w:hAnsi="Times New Roman"/>
          <w:sz w:val="28"/>
          <w:szCs w:val="28"/>
        </w:rPr>
        <w:t>: в ходе проведения обследования выявлено несоответствие объекта требованиям</w:t>
      </w:r>
      <w:r w:rsidRPr="004A26BC">
        <w:rPr>
          <w:rFonts w:ascii="Times New Roman" w:hAnsi="Times New Roman"/>
          <w:b/>
          <w:bCs/>
          <w:kern w:val="36"/>
          <w:sz w:val="28"/>
          <w:szCs w:val="28"/>
        </w:rPr>
        <w:t xml:space="preserve"> </w:t>
      </w:r>
      <w:r w:rsidRPr="004A26BC">
        <w:rPr>
          <w:rFonts w:ascii="Times New Roman" w:hAnsi="Times New Roman"/>
          <w:bCs/>
          <w:kern w:val="36"/>
          <w:sz w:val="28"/>
          <w:szCs w:val="28"/>
        </w:rPr>
        <w:t>Постановление Правительства РФ от 2 августа 2019 г. N 1006 "Об утверждении требований к антитеррористической защищенности объектов (территорий) Министерства просвещения Российской Федерации и объектов (территорий), относящихся к сфере деятельности Министерства просвещения Российской Федерации, и формы паспорта безопасности этих объектов (территорий)"</w:t>
      </w:r>
    </w:p>
    <w:p w:rsidR="00540B32" w:rsidRPr="004A26BC" w:rsidRDefault="00540B32" w:rsidP="00540B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  <w:r w:rsidRPr="004A26BC">
        <w:rPr>
          <w:rFonts w:ascii="Times New Roman" w:hAnsi="Times New Roman"/>
          <w:sz w:val="28"/>
          <w:szCs w:val="28"/>
          <w:u w:val="single"/>
        </w:rPr>
        <w:t xml:space="preserve"> Рекомендации:</w:t>
      </w:r>
    </w:p>
    <w:p w:rsidR="00540B32" w:rsidRPr="004A26BC" w:rsidRDefault="00540B32" w:rsidP="00540B32">
      <w:pPr>
        <w:numPr>
          <w:ilvl w:val="0"/>
          <w:numId w:val="1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sz w:val="24"/>
          <w:szCs w:val="24"/>
          <w:u w:val="single"/>
        </w:rPr>
      </w:pPr>
      <w:r w:rsidRPr="004A26BC">
        <w:rPr>
          <w:rFonts w:ascii="Times New Roman" w:hAnsi="Times New Roman"/>
          <w:bCs/>
          <w:sz w:val="24"/>
          <w:szCs w:val="24"/>
          <w:u w:val="single"/>
        </w:rPr>
        <w:t>согласно пункта 18 «б» требований  настоящего Постановления Правительства, для воспрепятствования неправомерного проникновения на объект (территорию), обеспечить установления пропускного и внутриобъектового режимов(путем привлечения охранных организаций), контроля их функционирования.</w:t>
      </w:r>
    </w:p>
    <w:p w:rsidR="00540B32" w:rsidRPr="004A26BC" w:rsidRDefault="00540B32" w:rsidP="00540B32">
      <w:pPr>
        <w:numPr>
          <w:ilvl w:val="0"/>
          <w:numId w:val="1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sz w:val="24"/>
          <w:szCs w:val="24"/>
          <w:u w:val="single"/>
        </w:rPr>
      </w:pPr>
      <w:r w:rsidRPr="004A26BC">
        <w:rPr>
          <w:rFonts w:ascii="Times New Roman" w:hAnsi="Times New Roman"/>
          <w:bCs/>
          <w:sz w:val="24"/>
          <w:szCs w:val="24"/>
          <w:u w:val="single"/>
        </w:rPr>
        <w:t xml:space="preserve">согласно пункта 18 «г» требований  настоящего Постановления Правительства, для воспрепятствования неправомерного проникновения на объект (территорию), </w:t>
      </w:r>
      <w:r w:rsidRPr="004A26BC">
        <w:rPr>
          <w:rFonts w:ascii="Times New Roman" w:hAnsi="Times New Roman"/>
          <w:sz w:val="24"/>
          <w:szCs w:val="24"/>
          <w:u w:val="single"/>
        </w:rPr>
        <w:lastRenderedPageBreak/>
        <w:t>обеспеченить охрану объекта (территории) и оснащения объекта (территории) инженерно-техническими средствами и системами охраны;</w:t>
      </w:r>
    </w:p>
    <w:p w:rsidR="00540B32" w:rsidRPr="004A26BC" w:rsidRDefault="00540B32" w:rsidP="00540B32">
      <w:pPr>
        <w:numPr>
          <w:ilvl w:val="0"/>
          <w:numId w:val="1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sz w:val="24"/>
          <w:szCs w:val="24"/>
          <w:u w:val="single"/>
        </w:rPr>
      </w:pPr>
      <w:r w:rsidRPr="004A26BC">
        <w:rPr>
          <w:rFonts w:ascii="Times New Roman" w:hAnsi="Times New Roman"/>
          <w:bCs/>
          <w:sz w:val="24"/>
          <w:szCs w:val="24"/>
          <w:u w:val="single"/>
        </w:rPr>
        <w:t xml:space="preserve">согласно пункта 18 «д» требований  настоящего Постановления Правительства, для воспрепятствования неправомерного проникновения на объект (территорию), </w:t>
      </w:r>
      <w:r w:rsidRPr="004A26BC">
        <w:rPr>
          <w:rFonts w:ascii="Times New Roman" w:hAnsi="Times New Roman"/>
          <w:sz w:val="24"/>
          <w:szCs w:val="24"/>
          <w:u w:val="single"/>
        </w:rPr>
        <w:t>заключить договора аренды, безвозмездного пользования и иных договоров пользования имуществом с обязательным включением пунктов, дающих право должностным лицам, осуществляющим руководство деятельностью работников объектов (территорий), контролировать целевое использование арендуемых (используемых) площадей с возможностью расторжения указанных договоров при нецелевом использовании объектов (территорий);</w:t>
      </w:r>
    </w:p>
    <w:p w:rsidR="00540B32" w:rsidRPr="004A26BC" w:rsidRDefault="00540B32" w:rsidP="00540B32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4A26BC">
        <w:rPr>
          <w:rFonts w:ascii="Times New Roman" w:hAnsi="Times New Roman"/>
          <w:bCs/>
          <w:sz w:val="24"/>
          <w:szCs w:val="24"/>
          <w:u w:val="single"/>
        </w:rPr>
        <w:t>4.</w:t>
      </w:r>
      <w:r w:rsidRPr="004A26BC">
        <w:rPr>
          <w:rFonts w:ascii="Times New Roman" w:hAnsi="Times New Roman"/>
          <w:bCs/>
          <w:sz w:val="24"/>
          <w:szCs w:val="24"/>
          <w:u w:val="single"/>
        </w:rPr>
        <w:tab/>
        <w:t xml:space="preserve">согласно пункта 18 «ж» требований  настоящего Постановления Правительства, для воспрепятствования неправомерного проникновения на объект (территорию), </w:t>
      </w:r>
      <w:r w:rsidRPr="004A26BC">
        <w:rPr>
          <w:rFonts w:ascii="Times New Roman" w:hAnsi="Times New Roman"/>
          <w:sz w:val="24"/>
          <w:szCs w:val="24"/>
          <w:u w:val="single"/>
        </w:rPr>
        <w:t>осуществить контроль за выполнением мероприятий по обеспечению антитеррористической защищенности объектов (территорий);</w:t>
      </w:r>
    </w:p>
    <w:p w:rsidR="00540B32" w:rsidRPr="004A26BC" w:rsidRDefault="00540B32" w:rsidP="00540B32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4A26BC">
        <w:rPr>
          <w:rFonts w:ascii="Times New Roman" w:hAnsi="Times New Roman"/>
          <w:bCs/>
          <w:sz w:val="24"/>
          <w:szCs w:val="24"/>
          <w:u w:val="single"/>
        </w:rPr>
        <w:t>5.</w:t>
      </w:r>
      <w:r w:rsidRPr="004A26BC">
        <w:rPr>
          <w:rFonts w:ascii="Times New Roman" w:hAnsi="Times New Roman"/>
          <w:bCs/>
          <w:sz w:val="24"/>
          <w:szCs w:val="24"/>
          <w:u w:val="single"/>
        </w:rPr>
        <w:tab/>
        <w:t xml:space="preserve">согласно пункта 19 «б» требований настоящего Постановления Правительства , для </w:t>
      </w:r>
      <w:r w:rsidRPr="004A26BC">
        <w:rPr>
          <w:rFonts w:ascii="Times New Roman" w:hAnsi="Times New Roman"/>
          <w:sz w:val="24"/>
          <w:szCs w:val="24"/>
          <w:u w:val="single"/>
        </w:rPr>
        <w:t>выявления потенциальных нарушителей установленных на объектах (территориях) пропускного и внутриобъектового режимов и (или) признаков подготовки или совершения террористического акта обеспечить путем; периодической проверки зданий (строений, сооружений), а также уязвимых мест и критических элементов объектов (территорий), систем подземных коммуникаций, стоянок автомобильного транспорта;</w:t>
      </w:r>
    </w:p>
    <w:p w:rsidR="00540B32" w:rsidRPr="004A26BC" w:rsidRDefault="00540B32" w:rsidP="00540B32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u w:val="single"/>
        </w:rPr>
      </w:pPr>
      <w:r w:rsidRPr="004A26BC">
        <w:rPr>
          <w:rFonts w:ascii="Times New Roman" w:hAnsi="Times New Roman"/>
          <w:bCs/>
          <w:sz w:val="24"/>
          <w:szCs w:val="24"/>
          <w:u w:val="single"/>
        </w:rPr>
        <w:t>6.</w:t>
      </w:r>
      <w:r w:rsidRPr="004A26BC">
        <w:rPr>
          <w:rFonts w:ascii="Times New Roman" w:hAnsi="Times New Roman"/>
          <w:bCs/>
          <w:sz w:val="24"/>
          <w:szCs w:val="24"/>
          <w:u w:val="single"/>
        </w:rPr>
        <w:tab/>
        <w:t xml:space="preserve">согласно пункта 19 «г» требований настоящего Постановления Правительства , для </w:t>
      </w:r>
      <w:r w:rsidRPr="004A26BC">
        <w:rPr>
          <w:rFonts w:ascii="Times New Roman" w:hAnsi="Times New Roman"/>
          <w:sz w:val="24"/>
          <w:szCs w:val="24"/>
          <w:u w:val="single"/>
        </w:rPr>
        <w:t>выявления потенциальных нарушителей установленных на объектах (территориях) пропускного и внутриобъектового режимов и (или) признаков подготовки или совершения террористического акта обеспечить путем; исключения бесконтрольного пребывания на объектах (территориях) посторонних лиц и нахождения транспортных средств;</w:t>
      </w:r>
    </w:p>
    <w:p w:rsidR="00540B32" w:rsidRPr="004A26BC" w:rsidRDefault="00540B32" w:rsidP="00540B32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4A26BC">
        <w:rPr>
          <w:rFonts w:ascii="Times New Roman" w:hAnsi="Times New Roman"/>
          <w:bCs/>
          <w:sz w:val="24"/>
          <w:szCs w:val="24"/>
          <w:u w:val="single"/>
        </w:rPr>
        <w:t>7.</w:t>
      </w:r>
      <w:r w:rsidRPr="004A26BC">
        <w:rPr>
          <w:rFonts w:ascii="Times New Roman" w:hAnsi="Times New Roman"/>
          <w:bCs/>
          <w:sz w:val="24"/>
          <w:szCs w:val="24"/>
          <w:u w:val="single"/>
        </w:rPr>
        <w:tab/>
        <w:t xml:space="preserve">согласно пункта 19 «д» требований настоящего Постановления Правительства , для </w:t>
      </w:r>
      <w:r w:rsidRPr="004A26BC">
        <w:rPr>
          <w:rFonts w:ascii="Times New Roman" w:hAnsi="Times New Roman"/>
          <w:sz w:val="24"/>
          <w:szCs w:val="24"/>
          <w:u w:val="single"/>
        </w:rPr>
        <w:t>выявления потенциальных нарушителей установленных на объектах (территориях) пропускного и внутриобъектового режимов и (или) признаков подготовки или совершения террористического акта обеспечить путем; поддержания в исправном состоянии инженерно-технических средств и систем охраны, оснащения бесперебойной и устойчивой связью объектов (территорий);</w:t>
      </w:r>
    </w:p>
    <w:p w:rsidR="00540B32" w:rsidRPr="004A26BC" w:rsidRDefault="00540B32" w:rsidP="00540B32">
      <w:pPr>
        <w:shd w:val="clear" w:color="auto" w:fill="FFFFFF"/>
        <w:spacing w:after="0" w:line="240" w:lineRule="auto"/>
        <w:jc w:val="both"/>
        <w:rPr>
          <w:rFonts w:ascii="Courier New" w:hAnsi="Courier New" w:cs="Courier New"/>
          <w:sz w:val="23"/>
          <w:szCs w:val="23"/>
        </w:rPr>
      </w:pPr>
      <w:r w:rsidRPr="004A26BC">
        <w:rPr>
          <w:rFonts w:ascii="Times New Roman" w:hAnsi="Times New Roman"/>
          <w:bCs/>
          <w:sz w:val="24"/>
          <w:szCs w:val="24"/>
          <w:u w:val="single"/>
        </w:rPr>
        <w:t>8.</w:t>
      </w:r>
      <w:r w:rsidRPr="004A26BC">
        <w:rPr>
          <w:rFonts w:ascii="Times New Roman" w:hAnsi="Times New Roman"/>
          <w:bCs/>
          <w:sz w:val="24"/>
          <w:szCs w:val="24"/>
          <w:u w:val="single"/>
        </w:rPr>
        <w:tab/>
        <w:t xml:space="preserve">согласно пункта 19 «и» требований настоящего Постановления Правительства , для </w:t>
      </w:r>
      <w:r w:rsidRPr="004A26BC">
        <w:rPr>
          <w:rFonts w:ascii="Times New Roman" w:hAnsi="Times New Roman"/>
          <w:sz w:val="24"/>
          <w:szCs w:val="24"/>
          <w:u w:val="single"/>
        </w:rPr>
        <w:t>выявления потенциальных нарушителей установленных на объектах (территориях) пропускного и внутриобъектового режимов и (или) признаков подготовки или совершения террористического акта обеспечить путем; своевременного информирования правоохранительных органов о ставших известными фактах незаконного приобретения лицами, посещающими объект (территорию), оружия, его конструктивных элементов, боеприпасов, деталей для изготовления самодельных взрывных устройств.</w:t>
      </w:r>
    </w:p>
    <w:p w:rsidR="00540B32" w:rsidRPr="004A26BC" w:rsidRDefault="00540B32" w:rsidP="00540B32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A26BC">
        <w:rPr>
          <w:rFonts w:ascii="Times New Roman" w:hAnsi="Times New Roman"/>
          <w:sz w:val="23"/>
          <w:szCs w:val="23"/>
        </w:rPr>
        <w:t>9.</w:t>
      </w:r>
      <w:r w:rsidRPr="004A26BC">
        <w:rPr>
          <w:rFonts w:ascii="Times New Roman" w:hAnsi="Times New Roman"/>
          <w:sz w:val="23"/>
          <w:szCs w:val="23"/>
        </w:rPr>
        <w:tab/>
      </w:r>
      <w:r w:rsidRPr="004A26BC">
        <w:rPr>
          <w:rFonts w:ascii="Times New Roman" w:hAnsi="Times New Roman"/>
          <w:bCs/>
          <w:sz w:val="24"/>
          <w:szCs w:val="24"/>
          <w:u w:val="single"/>
        </w:rPr>
        <w:t xml:space="preserve">согласно пункта 20 «е» требований настоящего Постановления Правительства , для </w:t>
      </w:r>
      <w:r w:rsidRPr="004A26BC">
        <w:rPr>
          <w:rFonts w:ascii="Times New Roman" w:hAnsi="Times New Roman"/>
          <w:sz w:val="24"/>
          <w:szCs w:val="24"/>
          <w:u w:val="single"/>
        </w:rPr>
        <w:t>пресечения попыток совершения террористических актов на объектах (территориях) достигается посредством, организации круглосуточных охранных мероприятий, обеспечения ежедневного обхода и осмотра уязвимых мест и участков объектов (территорий), а также периодической проверки (обхода и осмотра) зданий (строений, сооружений) и территории со складскими и подсобными помещениями</w:t>
      </w:r>
      <w:r w:rsidRPr="004A26BC">
        <w:rPr>
          <w:rFonts w:ascii="Times New Roman" w:hAnsi="Times New Roman"/>
          <w:sz w:val="24"/>
          <w:szCs w:val="24"/>
        </w:rPr>
        <w:t>;</w:t>
      </w:r>
    </w:p>
    <w:p w:rsidR="00540B32" w:rsidRPr="004A26BC" w:rsidRDefault="00540B32" w:rsidP="00540B32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A26BC">
        <w:rPr>
          <w:rFonts w:ascii="Times New Roman" w:hAnsi="Times New Roman"/>
          <w:sz w:val="23"/>
          <w:szCs w:val="23"/>
        </w:rPr>
        <w:t>10.</w:t>
      </w:r>
      <w:r w:rsidRPr="004A26BC">
        <w:rPr>
          <w:rFonts w:ascii="Times New Roman" w:hAnsi="Times New Roman"/>
          <w:sz w:val="23"/>
          <w:szCs w:val="23"/>
        </w:rPr>
        <w:tab/>
      </w:r>
      <w:r w:rsidRPr="004A26BC">
        <w:rPr>
          <w:rFonts w:ascii="Times New Roman" w:hAnsi="Times New Roman"/>
          <w:bCs/>
          <w:sz w:val="24"/>
          <w:szCs w:val="24"/>
          <w:u w:val="single"/>
        </w:rPr>
        <w:t xml:space="preserve">согласно пункта 20 «ж» требований настоящего Постановления Правительства , для </w:t>
      </w:r>
      <w:r w:rsidRPr="004A26BC">
        <w:rPr>
          <w:rFonts w:ascii="Times New Roman" w:hAnsi="Times New Roman"/>
          <w:sz w:val="24"/>
          <w:szCs w:val="24"/>
          <w:u w:val="single"/>
        </w:rPr>
        <w:t>пресечения попыток совершения террористических актов на объектах (территориях) достигается посредством, осуществлением контроля за состоянием помещений, используемых для проведения мероприятий с массовым пребыванием людей</w:t>
      </w:r>
      <w:r w:rsidRPr="004A26BC">
        <w:rPr>
          <w:rFonts w:ascii="Times New Roman" w:hAnsi="Times New Roman"/>
          <w:sz w:val="24"/>
          <w:szCs w:val="24"/>
        </w:rPr>
        <w:t>;</w:t>
      </w:r>
    </w:p>
    <w:p w:rsidR="00540B32" w:rsidRPr="004A26BC" w:rsidRDefault="00540B32" w:rsidP="00540B32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A26BC">
        <w:rPr>
          <w:rFonts w:ascii="Times New Roman" w:hAnsi="Times New Roman"/>
          <w:sz w:val="23"/>
          <w:szCs w:val="23"/>
        </w:rPr>
        <w:t>11.</w:t>
      </w:r>
      <w:r w:rsidRPr="004A26BC">
        <w:rPr>
          <w:rFonts w:ascii="Times New Roman" w:hAnsi="Times New Roman"/>
          <w:sz w:val="23"/>
          <w:szCs w:val="23"/>
        </w:rPr>
        <w:tab/>
      </w:r>
      <w:r w:rsidRPr="004A26BC">
        <w:rPr>
          <w:rFonts w:ascii="Times New Roman" w:hAnsi="Times New Roman"/>
          <w:bCs/>
          <w:sz w:val="24"/>
          <w:szCs w:val="24"/>
          <w:u w:val="single"/>
        </w:rPr>
        <w:t xml:space="preserve">согласно пункта 21 «а» требований настоящего Постановления Правительства , для, </w:t>
      </w:r>
      <w:r w:rsidRPr="004A26BC">
        <w:rPr>
          <w:rFonts w:ascii="Times New Roman" w:hAnsi="Times New Roman"/>
          <w:sz w:val="24"/>
          <w:szCs w:val="24"/>
          <w:u w:val="single"/>
        </w:rPr>
        <w:t xml:space="preserve">минимизации возможных последствий и ликвидация угрозы террористических актов на объектах (территориях) достигается посредством, своевременного выявления и незамедлительного доведения информации об угрозе совершения или о совершении террористического акта до территориального органа безопасности, территориального </w:t>
      </w:r>
      <w:r w:rsidRPr="004A26BC">
        <w:rPr>
          <w:rFonts w:ascii="Times New Roman" w:hAnsi="Times New Roman"/>
          <w:sz w:val="24"/>
          <w:szCs w:val="24"/>
          <w:u w:val="single"/>
        </w:rPr>
        <w:lastRenderedPageBreak/>
        <w:t>органа Министерства внутренних дел Российской Федерации и территориального органа Федеральной службы войск национальной гвардии Российской Федерации (подразделения вневедомственной охраны войск национальной гвардии Российской Федерации);</w:t>
      </w:r>
    </w:p>
    <w:p w:rsidR="00540B32" w:rsidRPr="004A26BC" w:rsidRDefault="00540B32" w:rsidP="00540B32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A26BC">
        <w:rPr>
          <w:rFonts w:ascii="Times New Roman" w:hAnsi="Times New Roman"/>
          <w:sz w:val="23"/>
          <w:szCs w:val="23"/>
        </w:rPr>
        <w:t>12.</w:t>
      </w:r>
      <w:r w:rsidRPr="004A26BC">
        <w:rPr>
          <w:rFonts w:ascii="Times New Roman" w:hAnsi="Times New Roman"/>
          <w:sz w:val="23"/>
          <w:szCs w:val="23"/>
        </w:rPr>
        <w:tab/>
      </w:r>
      <w:r w:rsidRPr="004A26BC">
        <w:rPr>
          <w:rFonts w:ascii="Times New Roman" w:hAnsi="Times New Roman"/>
          <w:bCs/>
          <w:sz w:val="24"/>
          <w:szCs w:val="24"/>
          <w:u w:val="single"/>
        </w:rPr>
        <w:t xml:space="preserve">согласно пункта 21 «б» требований настоящего Постановления Правительства , для, </w:t>
      </w:r>
      <w:r w:rsidRPr="004A26BC">
        <w:rPr>
          <w:rFonts w:ascii="Times New Roman" w:hAnsi="Times New Roman"/>
          <w:sz w:val="24"/>
          <w:szCs w:val="24"/>
          <w:u w:val="single"/>
        </w:rPr>
        <w:t>минимизации возможных последствий и ликвидация угрозы террористических актов на объектах (территориях) достигается посредством, разработки порядка эвакуации работников, обучающихся и иных лиц, находящихся на объекте (территории), в случае получения информации об угрозе совершения или о совершении террористического акта;</w:t>
      </w:r>
    </w:p>
    <w:p w:rsidR="00540B32" w:rsidRPr="004A26BC" w:rsidRDefault="00540B32" w:rsidP="00540B32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4A26BC">
        <w:rPr>
          <w:rFonts w:ascii="Times New Roman" w:hAnsi="Times New Roman"/>
          <w:sz w:val="23"/>
          <w:szCs w:val="23"/>
        </w:rPr>
        <w:t>13.</w:t>
      </w:r>
      <w:r w:rsidRPr="004A26BC">
        <w:rPr>
          <w:rFonts w:ascii="Times New Roman" w:hAnsi="Times New Roman"/>
          <w:sz w:val="23"/>
          <w:szCs w:val="23"/>
        </w:rPr>
        <w:tab/>
      </w:r>
      <w:r w:rsidRPr="004A26BC">
        <w:rPr>
          <w:rFonts w:ascii="Times New Roman" w:hAnsi="Times New Roman"/>
          <w:bCs/>
          <w:sz w:val="24"/>
          <w:szCs w:val="24"/>
          <w:u w:val="single"/>
        </w:rPr>
        <w:t xml:space="preserve">согласно пункта 21 «д» требований настоящего Постановления Правительства , для, </w:t>
      </w:r>
      <w:r w:rsidRPr="004A26BC">
        <w:rPr>
          <w:rFonts w:ascii="Times New Roman" w:hAnsi="Times New Roman"/>
          <w:sz w:val="24"/>
          <w:szCs w:val="24"/>
          <w:u w:val="single"/>
        </w:rPr>
        <w:t>минимизации возможных последствий и ликвидация угрозы террористических актов на объектах (территориях) достигается посредством, обеспечения технических возможностей эвакуации, а также своевременного оповещения работников, обучающихся и иных лиц, находящихся на объекте (территории), о порядке беспрепятственной и безопасной эвакуации из зданий (сооружений);</w:t>
      </w:r>
    </w:p>
    <w:p w:rsidR="00540B32" w:rsidRPr="004A26BC" w:rsidRDefault="00540B32" w:rsidP="00540B32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4A26BC">
        <w:rPr>
          <w:rFonts w:ascii="Times New Roman" w:hAnsi="Times New Roman"/>
          <w:sz w:val="23"/>
          <w:szCs w:val="23"/>
        </w:rPr>
        <w:t>14.</w:t>
      </w:r>
      <w:r w:rsidRPr="004A26BC">
        <w:rPr>
          <w:rFonts w:ascii="Times New Roman" w:hAnsi="Times New Roman"/>
          <w:sz w:val="23"/>
          <w:szCs w:val="23"/>
        </w:rPr>
        <w:tab/>
      </w:r>
      <w:r w:rsidRPr="004A26BC">
        <w:rPr>
          <w:rFonts w:ascii="Times New Roman" w:hAnsi="Times New Roman"/>
          <w:bCs/>
          <w:sz w:val="24"/>
          <w:szCs w:val="24"/>
          <w:u w:val="single"/>
        </w:rPr>
        <w:t>согласно пункта 22 «а» требований настоящего Постановления Правительства , для, о</w:t>
      </w:r>
      <w:r w:rsidRPr="004A26BC">
        <w:rPr>
          <w:rFonts w:ascii="Times New Roman" w:hAnsi="Times New Roman"/>
          <w:sz w:val="24"/>
          <w:szCs w:val="24"/>
          <w:u w:val="single"/>
        </w:rPr>
        <w:t>беспечение защиты служебной информации ограниченного распространения, содержащейся в паспорте безопасности и иных документах объектов (территорий), в том числе служебной информации ограниченного распространения о принимаемых мерах по антитеррористической защищенности объектов (территорий), достигается посредством: определения должностных лиц, ответственных за хранение </w:t>
      </w:r>
      <w:hyperlink r:id="rId8" w:anchor="block_2000" w:history="1">
        <w:r w:rsidRPr="004A26BC">
          <w:rPr>
            <w:rFonts w:ascii="Times New Roman" w:hAnsi="Times New Roman"/>
            <w:sz w:val="24"/>
            <w:szCs w:val="24"/>
            <w:u w:val="single"/>
          </w:rPr>
          <w:t>паспорта</w:t>
        </w:r>
      </w:hyperlink>
      <w:r w:rsidRPr="004A26BC">
        <w:rPr>
          <w:rFonts w:ascii="Times New Roman" w:hAnsi="Times New Roman"/>
          <w:sz w:val="24"/>
          <w:szCs w:val="24"/>
          <w:u w:val="single"/>
        </w:rPr>
        <w:t> безопасности объекта (территории) и иных документов объекта (территории), в том числе служебной информации ограниченного распространения о принимаемых мерах по его антитеррористической защищенности</w:t>
      </w:r>
    </w:p>
    <w:p w:rsidR="00540B32" w:rsidRPr="004A26BC" w:rsidRDefault="00540B32" w:rsidP="00540B32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4A26BC">
        <w:rPr>
          <w:rFonts w:ascii="Times New Roman" w:hAnsi="Times New Roman"/>
          <w:sz w:val="23"/>
          <w:szCs w:val="23"/>
        </w:rPr>
        <w:t>15.</w:t>
      </w:r>
      <w:r w:rsidRPr="004A26BC">
        <w:rPr>
          <w:rFonts w:ascii="Times New Roman" w:hAnsi="Times New Roman"/>
          <w:sz w:val="23"/>
          <w:szCs w:val="23"/>
        </w:rPr>
        <w:tab/>
      </w:r>
      <w:r w:rsidRPr="004A26BC">
        <w:rPr>
          <w:rFonts w:ascii="Times New Roman" w:hAnsi="Times New Roman"/>
          <w:bCs/>
          <w:sz w:val="24"/>
          <w:szCs w:val="24"/>
          <w:u w:val="single"/>
        </w:rPr>
        <w:t>согласно пункта 22 «б» требований настоящего Постановления Правительства , для, о</w:t>
      </w:r>
      <w:r w:rsidRPr="004A26BC">
        <w:rPr>
          <w:rFonts w:ascii="Times New Roman" w:hAnsi="Times New Roman"/>
          <w:sz w:val="24"/>
          <w:szCs w:val="24"/>
          <w:u w:val="single"/>
        </w:rPr>
        <w:t>беспечение защиты служебной информации ограниченного распространения, содержащейся в паспорте безопасности и иных документах объектов (территорий), в том числе служебной информации ограниченного распространения о принимаемых мерах по антитеррористической защищенности объектов (территорий), достигается посредством: определения должностных лиц, имеющих право доступа к служебной информации ограниченного распространения, содержащейся в </w:t>
      </w:r>
      <w:hyperlink r:id="rId9" w:anchor="block_2000" w:history="1">
        <w:r w:rsidRPr="004A26BC">
          <w:rPr>
            <w:rFonts w:ascii="Times New Roman" w:hAnsi="Times New Roman"/>
            <w:sz w:val="24"/>
            <w:szCs w:val="24"/>
            <w:u w:val="single"/>
          </w:rPr>
          <w:t>паспорте</w:t>
        </w:r>
      </w:hyperlink>
      <w:r w:rsidRPr="004A26BC">
        <w:rPr>
          <w:rFonts w:ascii="Times New Roman" w:hAnsi="Times New Roman"/>
          <w:sz w:val="24"/>
          <w:szCs w:val="24"/>
          <w:u w:val="single"/>
        </w:rPr>
        <w:t> безопасности объекта (территории) и иных документах объекта (территории), в том числе служебной информации ограниченного распространения о принимаемых мерах по его антитеррористической защищенности;</w:t>
      </w:r>
    </w:p>
    <w:p w:rsidR="00540B32" w:rsidRPr="004A26BC" w:rsidRDefault="00540B32" w:rsidP="00540B32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4A26BC">
        <w:rPr>
          <w:rFonts w:ascii="Times New Roman" w:hAnsi="Times New Roman"/>
          <w:sz w:val="23"/>
          <w:szCs w:val="23"/>
        </w:rPr>
        <w:t>16.</w:t>
      </w:r>
      <w:r w:rsidRPr="004A26BC">
        <w:rPr>
          <w:rFonts w:ascii="Times New Roman" w:hAnsi="Times New Roman"/>
          <w:sz w:val="23"/>
          <w:szCs w:val="23"/>
        </w:rPr>
        <w:tab/>
      </w:r>
      <w:r w:rsidRPr="004A26BC">
        <w:rPr>
          <w:rFonts w:ascii="Times New Roman" w:hAnsi="Times New Roman"/>
          <w:bCs/>
          <w:sz w:val="24"/>
          <w:szCs w:val="24"/>
          <w:u w:val="single"/>
        </w:rPr>
        <w:t>согласно пункта 22 «г» требований настоящего Постановления Правительства , для, о</w:t>
      </w:r>
      <w:r w:rsidRPr="004A26BC">
        <w:rPr>
          <w:rFonts w:ascii="Times New Roman" w:hAnsi="Times New Roman"/>
          <w:sz w:val="24"/>
          <w:szCs w:val="24"/>
          <w:u w:val="single"/>
        </w:rPr>
        <w:t>беспечение защиты служебной информации ограниченного распространения, содержащейся в паспорте безопасности и иных документах объектов (территорий), в том числе служебной информации ограниченного распространения о принимаемых мерах по антитеррористической защищенности объектов (территорий), достигается посредством: подготовки и переподготовки должностных лиц по вопросам работы со служебной информацией ограниченного распространения, содержащейся в </w:t>
      </w:r>
      <w:hyperlink r:id="rId10" w:anchor="block_2000" w:history="1">
        <w:r w:rsidRPr="004A26BC">
          <w:rPr>
            <w:rFonts w:ascii="Times New Roman" w:hAnsi="Times New Roman"/>
            <w:sz w:val="24"/>
            <w:szCs w:val="24"/>
            <w:u w:val="single"/>
          </w:rPr>
          <w:t>паспорте</w:t>
        </w:r>
      </w:hyperlink>
      <w:r w:rsidRPr="004A26BC">
        <w:rPr>
          <w:rFonts w:ascii="Times New Roman" w:hAnsi="Times New Roman"/>
          <w:sz w:val="24"/>
          <w:szCs w:val="24"/>
          <w:u w:val="single"/>
        </w:rPr>
        <w:t>безопасности объекта (территории), и служебной информацией ограниченного распространения об антитеррористической защищенности объекта (территории).</w:t>
      </w:r>
    </w:p>
    <w:p w:rsidR="00540B32" w:rsidRPr="004A26BC" w:rsidRDefault="00540B32" w:rsidP="00540B32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A26BC">
        <w:rPr>
          <w:rFonts w:ascii="Times New Roman" w:hAnsi="Times New Roman"/>
          <w:sz w:val="23"/>
          <w:szCs w:val="23"/>
        </w:rPr>
        <w:t>17.</w:t>
      </w:r>
      <w:r w:rsidRPr="004A26BC">
        <w:rPr>
          <w:rFonts w:ascii="Times New Roman" w:hAnsi="Times New Roman"/>
          <w:sz w:val="23"/>
          <w:szCs w:val="23"/>
        </w:rPr>
        <w:tab/>
      </w:r>
      <w:r w:rsidRPr="004A26BC">
        <w:rPr>
          <w:rFonts w:ascii="Times New Roman" w:hAnsi="Times New Roman"/>
          <w:bCs/>
          <w:sz w:val="24"/>
          <w:szCs w:val="24"/>
          <w:u w:val="single"/>
        </w:rPr>
        <w:t>согласно пункта 23 «б» требований настоящего Постановления Правительства , для, в</w:t>
      </w:r>
      <w:r w:rsidRPr="004A26BC">
        <w:rPr>
          <w:rFonts w:ascii="Times New Roman" w:hAnsi="Times New Roman"/>
          <w:sz w:val="24"/>
          <w:szCs w:val="24"/>
          <w:u w:val="single"/>
        </w:rPr>
        <w:t>ыявление и предотвращение несанкционированного проноса (провоза) и применения на объекте (территории) токсичных химикатов, отравляющих веществ и патогенных биологических агентов, в том числе при их получении с использованием почтовых отправлений, достигается посредством, своевременного выявления фактов нарушения пропускного режима, попыток вноса (ввоза) и проноса (провоза) отравляющих веществ и патогенных биологических агентов, токсичных химикатов на объекты (территории);</w:t>
      </w:r>
    </w:p>
    <w:p w:rsidR="00540B32" w:rsidRPr="004A26BC" w:rsidRDefault="00540B32" w:rsidP="00540B32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A26BC">
        <w:rPr>
          <w:rFonts w:ascii="Times New Roman" w:hAnsi="Times New Roman"/>
          <w:sz w:val="23"/>
          <w:szCs w:val="23"/>
        </w:rPr>
        <w:t>18.</w:t>
      </w:r>
      <w:r w:rsidRPr="004A26BC">
        <w:rPr>
          <w:rFonts w:ascii="Times New Roman" w:hAnsi="Times New Roman"/>
          <w:sz w:val="23"/>
          <w:szCs w:val="23"/>
        </w:rPr>
        <w:tab/>
      </w:r>
      <w:r w:rsidRPr="004A26BC">
        <w:rPr>
          <w:rFonts w:ascii="Times New Roman" w:hAnsi="Times New Roman"/>
          <w:bCs/>
          <w:sz w:val="24"/>
          <w:szCs w:val="24"/>
          <w:u w:val="single"/>
        </w:rPr>
        <w:t>согласно пункта 23 «б» требований настоящего Постановления Правительства , для, в</w:t>
      </w:r>
      <w:r w:rsidRPr="004A26BC">
        <w:rPr>
          <w:rFonts w:ascii="Times New Roman" w:hAnsi="Times New Roman"/>
          <w:sz w:val="24"/>
          <w:szCs w:val="24"/>
          <w:u w:val="single"/>
        </w:rPr>
        <w:t xml:space="preserve">ыявление и предотвращение несанкционированного проноса (провоза) и применения на объекте (территории) токсичных химикатов, отравляющих веществ и патогенных биологических агентов, в том числе при их получении с использованием почтовых отправлений, достигается посредством, обеспечения достаточного уровня подготовки </w:t>
      </w:r>
      <w:r w:rsidRPr="004A26BC">
        <w:rPr>
          <w:rFonts w:ascii="Times New Roman" w:hAnsi="Times New Roman"/>
          <w:sz w:val="24"/>
          <w:szCs w:val="24"/>
          <w:u w:val="single"/>
        </w:rPr>
        <w:lastRenderedPageBreak/>
        <w:t>должностных лиц и персонала объектов (территорий) по вопросам выявления и предупреждения применения на объекте (территории) токсичных химикатов, отравляющих веществ и патогенных биологических агентов, в том числе при их получении посредством почтовых отправлений;</w:t>
      </w:r>
    </w:p>
    <w:p w:rsidR="00540B32" w:rsidRPr="004A26BC" w:rsidRDefault="00540B32" w:rsidP="00540B32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40B32" w:rsidRPr="004A26BC" w:rsidRDefault="00540B32" w:rsidP="00540B32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A26BC">
        <w:rPr>
          <w:rFonts w:ascii="Times New Roman" w:hAnsi="Times New Roman"/>
          <w:sz w:val="23"/>
          <w:szCs w:val="23"/>
        </w:rPr>
        <w:t>19.</w:t>
      </w:r>
      <w:r w:rsidRPr="004A26BC">
        <w:rPr>
          <w:rFonts w:ascii="Times New Roman" w:hAnsi="Times New Roman"/>
          <w:sz w:val="23"/>
          <w:szCs w:val="23"/>
        </w:rPr>
        <w:tab/>
      </w:r>
      <w:r w:rsidRPr="004A26BC">
        <w:rPr>
          <w:rFonts w:ascii="Times New Roman" w:hAnsi="Times New Roman"/>
          <w:bCs/>
          <w:sz w:val="24"/>
          <w:szCs w:val="24"/>
          <w:u w:val="single"/>
        </w:rPr>
        <w:t>согласно пункта 23 «в» требований настоящего Постановления Правительства , для, в</w:t>
      </w:r>
      <w:r w:rsidRPr="004A26BC">
        <w:rPr>
          <w:rFonts w:ascii="Times New Roman" w:hAnsi="Times New Roman"/>
          <w:sz w:val="24"/>
          <w:szCs w:val="24"/>
          <w:u w:val="single"/>
        </w:rPr>
        <w:t>ыявление и предотвращение несанкционированного проноса (провоза) и применения на объекте (территории) токсичных химикатов, отравляющих веществ и патогенных биологических агентов, в том числе при их получении с использованием почтовых отправлений, достигается посредством, обеспечения достаточного уровня подготовки должностных лиц и персонала объектов (территорий) по вопросам выявления и предупреждения применения на объекте (территории) токсичных химикатов, отравляющих веществ и патогенных биологических агентов, в том числе при их получении посредством почтовых отправлений;</w:t>
      </w:r>
    </w:p>
    <w:p w:rsidR="00540B32" w:rsidRPr="004A26BC" w:rsidRDefault="00540B32" w:rsidP="00540B32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4A26BC">
        <w:rPr>
          <w:rFonts w:ascii="Times New Roman" w:hAnsi="Times New Roman"/>
          <w:sz w:val="23"/>
          <w:szCs w:val="23"/>
        </w:rPr>
        <w:t>21.</w:t>
      </w:r>
      <w:r w:rsidRPr="004A26BC">
        <w:rPr>
          <w:rFonts w:ascii="Times New Roman" w:hAnsi="Times New Roman"/>
          <w:sz w:val="23"/>
          <w:szCs w:val="23"/>
        </w:rPr>
        <w:tab/>
      </w:r>
      <w:r w:rsidRPr="004A26BC">
        <w:rPr>
          <w:rFonts w:ascii="Times New Roman" w:hAnsi="Times New Roman"/>
          <w:bCs/>
          <w:sz w:val="24"/>
          <w:szCs w:val="24"/>
          <w:u w:val="single"/>
        </w:rPr>
        <w:t>согласно пункта 24 «а» требований настоящего Постановления Правительства , для, в</w:t>
      </w:r>
      <w:r w:rsidRPr="004A26BC">
        <w:rPr>
          <w:rFonts w:ascii="Times New Roman" w:hAnsi="Times New Roman"/>
          <w:sz w:val="24"/>
          <w:szCs w:val="24"/>
          <w:u w:val="single"/>
        </w:rPr>
        <w:t xml:space="preserve"> целях обеспечения антитеррористической защищенности объектов (территорий), отнесенных к четвертой категории опасности, осуществляются следующие мероприятия назначение должностных лиц, ответственных за проведение мероприятий по обеспечению антитеррористической защищенности объектов (территорий) и организации взаимодействия с территориальными органами безопасности, территориальными органами Министерства внутренних дел Российской Федерации и территориальными органами Федеральной службы войск национальной гвардии Российской Федерации (подразделениями вневедомственной охраны войск национальной гвардии Российской Федерации);</w:t>
      </w:r>
    </w:p>
    <w:p w:rsidR="00540B32" w:rsidRPr="004A26BC" w:rsidRDefault="00540B32" w:rsidP="00540B32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4A26BC">
        <w:rPr>
          <w:rFonts w:ascii="Times New Roman" w:hAnsi="Times New Roman"/>
          <w:sz w:val="23"/>
          <w:szCs w:val="23"/>
          <w:u w:val="single"/>
        </w:rPr>
        <w:t>22.</w:t>
      </w:r>
      <w:r w:rsidRPr="004A26BC">
        <w:rPr>
          <w:rFonts w:ascii="Times New Roman" w:hAnsi="Times New Roman"/>
          <w:sz w:val="23"/>
          <w:szCs w:val="23"/>
          <w:u w:val="single"/>
        </w:rPr>
        <w:tab/>
      </w:r>
      <w:r w:rsidRPr="004A26BC">
        <w:rPr>
          <w:rFonts w:ascii="Times New Roman" w:hAnsi="Times New Roman"/>
          <w:bCs/>
          <w:sz w:val="24"/>
          <w:szCs w:val="24"/>
          <w:u w:val="single"/>
        </w:rPr>
        <w:t>согласно пункта 24 «г» требований настоящего Постановления Правительства , для, в</w:t>
      </w:r>
      <w:r w:rsidRPr="004A26BC">
        <w:rPr>
          <w:rFonts w:ascii="Times New Roman" w:hAnsi="Times New Roman"/>
          <w:sz w:val="24"/>
          <w:szCs w:val="24"/>
          <w:u w:val="single"/>
        </w:rPr>
        <w:t xml:space="preserve"> целях обеспечения антитеррористической защищенности объектов (территорий), отнесенных к четвертой категории опасности, осуществляются следующие мероприятия, оснащение объектов (территорий) системами передачи тревожных сообщений в подразделения войск национальной гвардии Российской Федерации или в систему обеспечения вызова экстренных оперативных служб по единому номеру "112" и поддержание их в исправном состоянии;</w:t>
      </w:r>
    </w:p>
    <w:p w:rsidR="00540B32" w:rsidRPr="004A26BC" w:rsidRDefault="00540B32" w:rsidP="00540B32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4A26BC">
        <w:rPr>
          <w:rFonts w:ascii="Times New Roman" w:hAnsi="Times New Roman"/>
          <w:sz w:val="23"/>
          <w:szCs w:val="23"/>
          <w:u w:val="single"/>
        </w:rPr>
        <w:t>23.</w:t>
      </w:r>
      <w:r w:rsidRPr="004A26BC">
        <w:rPr>
          <w:rFonts w:ascii="Times New Roman" w:hAnsi="Times New Roman"/>
          <w:sz w:val="23"/>
          <w:szCs w:val="23"/>
          <w:u w:val="single"/>
        </w:rPr>
        <w:tab/>
      </w:r>
      <w:r w:rsidRPr="004A26BC">
        <w:rPr>
          <w:rFonts w:ascii="Times New Roman" w:hAnsi="Times New Roman"/>
          <w:bCs/>
          <w:sz w:val="24"/>
          <w:szCs w:val="24"/>
          <w:u w:val="single"/>
        </w:rPr>
        <w:t>согласно пункта 24 «д» требований настоящего Постановления Правительства , для, в</w:t>
      </w:r>
      <w:r w:rsidRPr="004A26BC">
        <w:rPr>
          <w:rFonts w:ascii="Times New Roman" w:hAnsi="Times New Roman"/>
          <w:sz w:val="24"/>
          <w:szCs w:val="24"/>
          <w:u w:val="single"/>
        </w:rPr>
        <w:t xml:space="preserve"> целях обеспечения антитеррористической защищенности объектов (территорий), отнесенных к четвертой категории опасности, осуществляются следующие мероприятия, оборудование объектов (территорий) системами оповещения и управления эвакуацией либо автономными системами (средствами) экстренного оповещения работников, обучающихся и иных лиц, находящихся на объекте (территории), о потенциальной угрозе возникновения или о возникновении чрезвычайной ситуации;</w:t>
      </w:r>
    </w:p>
    <w:p w:rsidR="00540B32" w:rsidRPr="004A26BC" w:rsidRDefault="00540B32" w:rsidP="00540B32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4A26BC">
        <w:rPr>
          <w:rFonts w:ascii="Times New Roman" w:hAnsi="Times New Roman"/>
          <w:sz w:val="23"/>
          <w:szCs w:val="23"/>
          <w:u w:val="single"/>
        </w:rPr>
        <w:t>24.</w:t>
      </w:r>
      <w:r w:rsidRPr="004A26BC">
        <w:rPr>
          <w:rFonts w:ascii="Times New Roman" w:hAnsi="Times New Roman"/>
          <w:sz w:val="23"/>
          <w:szCs w:val="23"/>
          <w:u w:val="single"/>
        </w:rPr>
        <w:tab/>
      </w:r>
      <w:r w:rsidRPr="004A26BC">
        <w:rPr>
          <w:rFonts w:ascii="Times New Roman" w:hAnsi="Times New Roman"/>
          <w:bCs/>
          <w:sz w:val="24"/>
          <w:szCs w:val="24"/>
          <w:u w:val="single"/>
        </w:rPr>
        <w:t>согласно пункта 24 «л» требований настоящего Постановления Правительства , для, в</w:t>
      </w:r>
      <w:r w:rsidRPr="004A26BC">
        <w:rPr>
          <w:rFonts w:ascii="Times New Roman" w:hAnsi="Times New Roman"/>
          <w:sz w:val="24"/>
          <w:szCs w:val="24"/>
          <w:u w:val="single"/>
        </w:rPr>
        <w:t xml:space="preserve"> целях обеспечения антитеррористической защищенности объектов (территорий), отнесенных к четвертой категории опасности, осуществляются следующие мероприятия, размещение на объектах (территориях) наглядных пособий, содержащих информацию о порядке действий работников, обучающихся и иных лиц, находящихся на объекте (территории), при обнаружении подозрительных лиц или предметов на объектах (территориях), поступлении информации об угрозе совершения или о совершении террористических актов на объектах (территориях), а также плана эвакуации при возникновении чрезвычайных ситуаций, номеров телефонов аварийно-спасательных служб, территориальных органов безопасности и территориальных органов Федеральной службы войск национальной гвардии Российской Федерации (подразделений вневедомственной охраны войск национальной гвардии Российской Федерации);</w:t>
      </w:r>
    </w:p>
    <w:p w:rsidR="00540B32" w:rsidRPr="004A26BC" w:rsidRDefault="00540B32" w:rsidP="00540B32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4A26BC">
        <w:rPr>
          <w:rFonts w:ascii="Times New Roman" w:hAnsi="Times New Roman"/>
          <w:sz w:val="23"/>
          <w:szCs w:val="23"/>
          <w:u w:val="single"/>
        </w:rPr>
        <w:t>25.</w:t>
      </w:r>
      <w:r w:rsidRPr="004A26BC">
        <w:rPr>
          <w:rFonts w:ascii="Times New Roman" w:hAnsi="Times New Roman"/>
          <w:sz w:val="23"/>
          <w:szCs w:val="23"/>
          <w:u w:val="single"/>
        </w:rPr>
        <w:tab/>
      </w:r>
      <w:r w:rsidRPr="004A26BC">
        <w:rPr>
          <w:rFonts w:ascii="Times New Roman" w:hAnsi="Times New Roman"/>
          <w:bCs/>
          <w:sz w:val="24"/>
          <w:szCs w:val="24"/>
          <w:u w:val="single"/>
        </w:rPr>
        <w:t>согласно пункта 24 «м» требований настоящего Постановления Правительства , для, в</w:t>
      </w:r>
      <w:r w:rsidRPr="004A26BC">
        <w:rPr>
          <w:rFonts w:ascii="Times New Roman" w:hAnsi="Times New Roman"/>
          <w:sz w:val="24"/>
          <w:szCs w:val="24"/>
          <w:u w:val="single"/>
        </w:rPr>
        <w:t xml:space="preserve"> целях обеспечения антитеррористической защищенности объектов (территорий), отнесенных к четвертой категории опасности, осуществляются следующие мероприятия, оснащение объектов (территорий) системой наружного освещения;</w:t>
      </w:r>
    </w:p>
    <w:p w:rsidR="00540B32" w:rsidRPr="004A26BC" w:rsidRDefault="00540B32" w:rsidP="00540B32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4A26BC">
        <w:rPr>
          <w:rFonts w:ascii="Times New Roman" w:hAnsi="Times New Roman"/>
          <w:sz w:val="23"/>
          <w:szCs w:val="23"/>
          <w:u w:val="single"/>
        </w:rPr>
        <w:lastRenderedPageBreak/>
        <w:t>26.</w:t>
      </w:r>
      <w:r w:rsidRPr="004A26BC">
        <w:rPr>
          <w:rFonts w:ascii="Times New Roman" w:hAnsi="Times New Roman"/>
          <w:sz w:val="23"/>
          <w:szCs w:val="23"/>
          <w:u w:val="single"/>
        </w:rPr>
        <w:tab/>
      </w:r>
      <w:r w:rsidRPr="004A26BC">
        <w:rPr>
          <w:rFonts w:ascii="Times New Roman" w:hAnsi="Times New Roman"/>
          <w:bCs/>
          <w:sz w:val="24"/>
          <w:szCs w:val="24"/>
          <w:u w:val="single"/>
        </w:rPr>
        <w:t>согласно пункта 24 «н» требований настоящего Постановления Правительства , для, в</w:t>
      </w:r>
      <w:r w:rsidRPr="004A26BC">
        <w:rPr>
          <w:rFonts w:ascii="Times New Roman" w:hAnsi="Times New Roman"/>
          <w:sz w:val="24"/>
          <w:szCs w:val="24"/>
          <w:u w:val="single"/>
        </w:rPr>
        <w:t xml:space="preserve"> целях обеспечения антитеррористической защищенности объектов (территорий), отнесенных к четвертой категории опасности, осуществляются следующие мероприятия, организация взаимодействия с территориальными органами безопасности и территориальными органами Федеральной службы войск национальной гвардии Российской Федерации (подразделениями вневедомственной охраны войск национальной гвардии Российской Федерации).;</w:t>
      </w:r>
    </w:p>
    <w:p w:rsidR="00540B32" w:rsidRPr="004A26BC" w:rsidRDefault="00540B32" w:rsidP="00540B32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4A26BC">
        <w:rPr>
          <w:rFonts w:ascii="Times New Roman" w:hAnsi="Times New Roman"/>
          <w:sz w:val="23"/>
          <w:szCs w:val="23"/>
          <w:u w:val="single"/>
        </w:rPr>
        <w:t>27.</w:t>
      </w:r>
      <w:r w:rsidRPr="004A26BC">
        <w:rPr>
          <w:rFonts w:ascii="Times New Roman" w:hAnsi="Times New Roman"/>
          <w:sz w:val="23"/>
          <w:szCs w:val="23"/>
          <w:u w:val="single"/>
        </w:rPr>
        <w:tab/>
      </w:r>
      <w:r w:rsidRPr="004A26BC">
        <w:rPr>
          <w:rFonts w:ascii="Times New Roman" w:hAnsi="Times New Roman"/>
          <w:bCs/>
          <w:sz w:val="24"/>
          <w:szCs w:val="24"/>
          <w:u w:val="single"/>
        </w:rPr>
        <w:t>согласно пункта 24 «н» требований настоящего Постановления Правительства , для, в</w:t>
      </w:r>
      <w:r w:rsidRPr="004A26BC">
        <w:rPr>
          <w:rFonts w:ascii="Times New Roman" w:hAnsi="Times New Roman"/>
          <w:sz w:val="24"/>
          <w:szCs w:val="24"/>
          <w:u w:val="single"/>
        </w:rPr>
        <w:t xml:space="preserve"> целях обеспечения антитеррористической защищенности объектов (территорий), отнесенных к четвертой категории опасности, осуществляются следующие мероприятия, организация взаимодействия с территориальными органами безопасности и территориальными органами Федеральной службы войск национальной гвардии Российской Федерации (подразделениями вневедомственной охраны войск национальной гвардии Российской Федерации).;</w:t>
      </w:r>
    </w:p>
    <w:p w:rsidR="00540B32" w:rsidRPr="004A26BC" w:rsidRDefault="00540B32" w:rsidP="00540B32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4A26BC">
        <w:rPr>
          <w:rFonts w:ascii="Times New Roman" w:hAnsi="Times New Roman"/>
          <w:sz w:val="23"/>
          <w:szCs w:val="23"/>
          <w:u w:val="single"/>
        </w:rPr>
        <w:t>28.</w:t>
      </w:r>
      <w:r w:rsidRPr="004A26BC">
        <w:rPr>
          <w:rFonts w:ascii="Times New Roman" w:hAnsi="Times New Roman"/>
          <w:sz w:val="23"/>
          <w:szCs w:val="23"/>
          <w:u w:val="single"/>
        </w:rPr>
        <w:tab/>
      </w:r>
      <w:r w:rsidRPr="004A26BC">
        <w:rPr>
          <w:rFonts w:ascii="Times New Roman" w:hAnsi="Times New Roman"/>
          <w:bCs/>
          <w:sz w:val="24"/>
          <w:szCs w:val="24"/>
          <w:u w:val="single"/>
        </w:rPr>
        <w:t>согласно пункта 25 «а» требований настоящего Постановления Правительства , для, в</w:t>
      </w:r>
      <w:r w:rsidRPr="004A26BC">
        <w:rPr>
          <w:rFonts w:ascii="Times New Roman" w:hAnsi="Times New Roman"/>
          <w:sz w:val="24"/>
          <w:szCs w:val="24"/>
          <w:u w:val="single"/>
        </w:rPr>
        <w:t xml:space="preserve"> отношении объектов (территорий) третьей категории опасности дополнительно к мероприятиям, предусмотренным </w:t>
      </w:r>
      <w:hyperlink r:id="rId11" w:anchor="block_1024" w:history="1">
        <w:r w:rsidRPr="004A26BC">
          <w:rPr>
            <w:rFonts w:ascii="Times New Roman" w:hAnsi="Times New Roman"/>
            <w:sz w:val="24"/>
            <w:szCs w:val="24"/>
            <w:u w:val="single"/>
          </w:rPr>
          <w:t>пунктом 24</w:t>
        </w:r>
      </w:hyperlink>
      <w:r w:rsidRPr="004A26BC">
        <w:rPr>
          <w:rFonts w:ascii="Times New Roman" w:hAnsi="Times New Roman"/>
          <w:sz w:val="24"/>
          <w:szCs w:val="24"/>
          <w:u w:val="single"/>
        </w:rPr>
        <w:t> настоящих требований, осуществляются следующие мероприятия, оснащение объектов (территорий) системами видеонаблюдения, охранной сигнализации;</w:t>
      </w:r>
    </w:p>
    <w:p w:rsidR="00540B32" w:rsidRPr="004A26BC" w:rsidRDefault="00540B32" w:rsidP="00540B32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4A26BC">
        <w:rPr>
          <w:rFonts w:ascii="Times New Roman" w:hAnsi="Times New Roman"/>
          <w:sz w:val="23"/>
          <w:szCs w:val="23"/>
          <w:u w:val="single"/>
        </w:rPr>
        <w:t>29.</w:t>
      </w:r>
      <w:r w:rsidRPr="004A26BC">
        <w:rPr>
          <w:rFonts w:ascii="Times New Roman" w:hAnsi="Times New Roman"/>
          <w:sz w:val="23"/>
          <w:szCs w:val="23"/>
          <w:u w:val="single"/>
        </w:rPr>
        <w:tab/>
      </w:r>
      <w:r w:rsidRPr="004A26BC">
        <w:rPr>
          <w:rFonts w:ascii="Times New Roman" w:hAnsi="Times New Roman"/>
          <w:bCs/>
          <w:sz w:val="24"/>
          <w:szCs w:val="24"/>
          <w:u w:val="single"/>
        </w:rPr>
        <w:t>согласно пункта 25 «б» требований настоящего Постановления Правительства , для, в</w:t>
      </w:r>
      <w:r w:rsidRPr="004A26BC">
        <w:rPr>
          <w:rFonts w:ascii="Times New Roman" w:hAnsi="Times New Roman"/>
          <w:sz w:val="24"/>
          <w:szCs w:val="24"/>
          <w:u w:val="single"/>
        </w:rPr>
        <w:t xml:space="preserve"> отношении объектов (территорий) третьей категории опасности дополнительно к мероприятиям, предусмотренным </w:t>
      </w:r>
      <w:hyperlink r:id="rId12" w:anchor="block_1024" w:history="1">
        <w:r w:rsidRPr="004A26BC">
          <w:rPr>
            <w:rFonts w:ascii="Times New Roman" w:hAnsi="Times New Roman"/>
            <w:sz w:val="24"/>
            <w:szCs w:val="24"/>
            <w:u w:val="single"/>
          </w:rPr>
          <w:t>пунктом 24</w:t>
        </w:r>
      </w:hyperlink>
      <w:r w:rsidRPr="004A26BC">
        <w:rPr>
          <w:rFonts w:ascii="Times New Roman" w:hAnsi="Times New Roman"/>
          <w:sz w:val="24"/>
          <w:szCs w:val="24"/>
          <w:u w:val="single"/>
        </w:rPr>
        <w:t> настоящих требований, осуществляются следующие мероприятия, обеспечение охраны объектов (территорий) сотрудниками частных охранных организаций, подразделениями вневедомственной охраны войск национальной гвардии Российской Федерации, военизированными и сторожевыми подразделениями организации, подведомственной Федеральной службе войск национальной гвардии Российской Федерации, или подразделениями ведомственной охраны федеральных органов исполнительной власти, имеющих право на создание ведомственной охраны;</w:t>
      </w:r>
    </w:p>
    <w:p w:rsidR="00540B32" w:rsidRPr="004A26BC" w:rsidRDefault="00540B32" w:rsidP="00540B32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4A26BC">
        <w:rPr>
          <w:rFonts w:ascii="Times New Roman" w:hAnsi="Times New Roman"/>
          <w:sz w:val="23"/>
          <w:szCs w:val="23"/>
          <w:u w:val="single"/>
        </w:rPr>
        <w:t>30.</w:t>
      </w:r>
      <w:r w:rsidRPr="004A26BC">
        <w:rPr>
          <w:rFonts w:ascii="Times New Roman" w:hAnsi="Times New Roman"/>
          <w:sz w:val="23"/>
          <w:szCs w:val="23"/>
          <w:u w:val="single"/>
        </w:rPr>
        <w:tab/>
      </w:r>
      <w:r w:rsidRPr="004A26BC">
        <w:rPr>
          <w:rFonts w:ascii="Times New Roman" w:hAnsi="Times New Roman"/>
          <w:bCs/>
          <w:sz w:val="24"/>
          <w:szCs w:val="24"/>
          <w:u w:val="single"/>
        </w:rPr>
        <w:t>согласно пункта 25 «в» требований настоящего Постановления Правительства , для, в</w:t>
      </w:r>
      <w:r w:rsidRPr="004A26BC">
        <w:rPr>
          <w:rFonts w:ascii="Times New Roman" w:hAnsi="Times New Roman"/>
          <w:sz w:val="24"/>
          <w:szCs w:val="24"/>
          <w:u w:val="single"/>
        </w:rPr>
        <w:t xml:space="preserve"> отношении объектов (территорий) третьей категории опасности дополнительно к мероприятиям, предусмотренным </w:t>
      </w:r>
      <w:hyperlink r:id="rId13" w:anchor="block_1024" w:history="1">
        <w:r w:rsidRPr="004A26BC">
          <w:rPr>
            <w:rFonts w:ascii="Times New Roman" w:hAnsi="Times New Roman"/>
            <w:sz w:val="24"/>
            <w:szCs w:val="24"/>
            <w:u w:val="single"/>
          </w:rPr>
          <w:t>пунктом 24</w:t>
        </w:r>
      </w:hyperlink>
      <w:r w:rsidRPr="004A26BC">
        <w:rPr>
          <w:rFonts w:ascii="Times New Roman" w:hAnsi="Times New Roman"/>
          <w:sz w:val="24"/>
          <w:szCs w:val="24"/>
          <w:u w:val="single"/>
        </w:rPr>
        <w:t> настоящих требований, осуществляются следующие меропр</w:t>
      </w:r>
      <w:r w:rsidR="002C1445">
        <w:rPr>
          <w:rFonts w:ascii="Times New Roman" w:hAnsi="Times New Roman"/>
          <w:sz w:val="24"/>
          <w:szCs w:val="24"/>
          <w:u w:val="single"/>
        </w:rPr>
        <w:t>иятия, оборудование на</w:t>
      </w:r>
      <w:r w:rsidRPr="004A26BC">
        <w:rPr>
          <w:rFonts w:ascii="Times New Roman" w:hAnsi="Times New Roman"/>
          <w:sz w:val="24"/>
          <w:szCs w:val="24"/>
          <w:u w:val="single"/>
        </w:rPr>
        <w:t xml:space="preserve"> помещения для охраны с установкой в нем систем видеонаблюдения, охранной сигнализации и средств передачи тревожных сообщений в подразделения войск национальной гвардии Российской Федерации (подразделения вневедомственной охраны войск национальной гвардии Российской Федерации);</w:t>
      </w:r>
    </w:p>
    <w:p w:rsidR="00540B32" w:rsidRPr="004A26BC" w:rsidRDefault="00540B32" w:rsidP="00540B32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4A26BC">
        <w:rPr>
          <w:rFonts w:ascii="Times New Roman" w:hAnsi="Times New Roman"/>
          <w:sz w:val="23"/>
          <w:szCs w:val="23"/>
          <w:u w:val="single"/>
        </w:rPr>
        <w:t>31.</w:t>
      </w:r>
      <w:r w:rsidRPr="004A26BC">
        <w:rPr>
          <w:rFonts w:ascii="Times New Roman" w:hAnsi="Times New Roman"/>
          <w:sz w:val="23"/>
          <w:szCs w:val="23"/>
          <w:u w:val="single"/>
        </w:rPr>
        <w:tab/>
      </w:r>
      <w:r w:rsidRPr="004A26BC">
        <w:rPr>
          <w:rFonts w:ascii="Times New Roman" w:hAnsi="Times New Roman"/>
          <w:bCs/>
          <w:sz w:val="24"/>
          <w:szCs w:val="24"/>
          <w:u w:val="single"/>
        </w:rPr>
        <w:t>согласно пункта 25 «г» требований настоящего Постановления Правительства , для, в</w:t>
      </w:r>
      <w:r w:rsidRPr="004A26BC">
        <w:rPr>
          <w:rFonts w:ascii="Times New Roman" w:hAnsi="Times New Roman"/>
          <w:sz w:val="24"/>
          <w:szCs w:val="24"/>
          <w:u w:val="single"/>
        </w:rPr>
        <w:t xml:space="preserve"> отношении объектов (территорий) третьей категории опасности дополнительно к мероприятиям, предусмотренным </w:t>
      </w:r>
      <w:hyperlink r:id="rId14" w:anchor="block_1024" w:history="1">
        <w:r w:rsidRPr="004A26BC">
          <w:rPr>
            <w:rFonts w:ascii="Times New Roman" w:hAnsi="Times New Roman"/>
            <w:sz w:val="24"/>
            <w:szCs w:val="24"/>
            <w:u w:val="single"/>
          </w:rPr>
          <w:t>пунктом 24</w:t>
        </w:r>
      </w:hyperlink>
      <w:r w:rsidRPr="004A26BC">
        <w:rPr>
          <w:rFonts w:ascii="Times New Roman" w:hAnsi="Times New Roman"/>
          <w:sz w:val="24"/>
          <w:szCs w:val="24"/>
          <w:u w:val="single"/>
        </w:rPr>
        <w:t> настоящих требований, осуществляются следующие мероприятия, оборудование основных входов в здания, входящие в состав объектов (территорий), контрольно-пропускными пунктами (постами охраны);</w:t>
      </w:r>
    </w:p>
    <w:p w:rsidR="00540B32" w:rsidRPr="004A26BC" w:rsidRDefault="00540B32" w:rsidP="00540B32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4A26BC">
        <w:rPr>
          <w:rFonts w:ascii="Times New Roman" w:hAnsi="Times New Roman"/>
          <w:sz w:val="23"/>
          <w:szCs w:val="23"/>
          <w:u w:val="single"/>
        </w:rPr>
        <w:t>32.</w:t>
      </w:r>
      <w:r w:rsidRPr="004A26BC">
        <w:rPr>
          <w:rFonts w:ascii="Times New Roman" w:hAnsi="Times New Roman"/>
          <w:sz w:val="23"/>
          <w:szCs w:val="23"/>
          <w:u w:val="single"/>
        </w:rPr>
        <w:tab/>
      </w:r>
      <w:r w:rsidRPr="004A26BC">
        <w:rPr>
          <w:rFonts w:ascii="Times New Roman" w:hAnsi="Times New Roman"/>
          <w:bCs/>
          <w:sz w:val="24"/>
          <w:szCs w:val="24"/>
          <w:u w:val="single"/>
        </w:rPr>
        <w:t>согласно пункта 25 «д» требований настоящего Постановления Правительства , для, в</w:t>
      </w:r>
      <w:r w:rsidRPr="004A26BC">
        <w:rPr>
          <w:rFonts w:ascii="Times New Roman" w:hAnsi="Times New Roman"/>
          <w:sz w:val="24"/>
          <w:szCs w:val="24"/>
          <w:u w:val="single"/>
        </w:rPr>
        <w:t xml:space="preserve"> отношении объектов (территорий) третьей категории опасности дополнительно к мероприятиям, предусмотренным </w:t>
      </w:r>
      <w:hyperlink r:id="rId15" w:anchor="block_1024" w:history="1">
        <w:r w:rsidRPr="004A26BC">
          <w:rPr>
            <w:rFonts w:ascii="Times New Roman" w:hAnsi="Times New Roman"/>
            <w:sz w:val="24"/>
            <w:szCs w:val="24"/>
            <w:u w:val="single"/>
          </w:rPr>
          <w:t>пунктом 24</w:t>
        </w:r>
      </w:hyperlink>
      <w:r w:rsidRPr="004A26BC">
        <w:rPr>
          <w:rFonts w:ascii="Times New Roman" w:hAnsi="Times New Roman"/>
          <w:sz w:val="24"/>
          <w:szCs w:val="24"/>
          <w:u w:val="single"/>
        </w:rPr>
        <w:t> настоящих требований, осуществляются следующие мероприятия, оснащение объектов (территорий) стационарными или ручными металлоискателями.</w:t>
      </w:r>
    </w:p>
    <w:p w:rsidR="0021098E" w:rsidRDefault="0021098E" w:rsidP="00540B32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3"/>
          <w:szCs w:val="23"/>
          <w:u w:val="single"/>
        </w:rPr>
      </w:pPr>
    </w:p>
    <w:p w:rsidR="0021098E" w:rsidRDefault="0021098E" w:rsidP="00540B32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3"/>
          <w:szCs w:val="23"/>
          <w:u w:val="single"/>
        </w:rPr>
      </w:pPr>
    </w:p>
    <w:p w:rsidR="0021098E" w:rsidRDefault="0021098E" w:rsidP="00540B32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3"/>
          <w:szCs w:val="23"/>
          <w:u w:val="single"/>
        </w:rPr>
      </w:pPr>
    </w:p>
    <w:p w:rsidR="0021098E" w:rsidRDefault="0021098E" w:rsidP="00540B32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3"/>
          <w:szCs w:val="23"/>
          <w:u w:val="single"/>
        </w:rPr>
      </w:pPr>
    </w:p>
    <w:p w:rsidR="0021098E" w:rsidRDefault="0021098E" w:rsidP="00540B32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3"/>
          <w:szCs w:val="23"/>
          <w:u w:val="single"/>
        </w:rPr>
      </w:pPr>
    </w:p>
    <w:p w:rsidR="0021098E" w:rsidRDefault="0021098E" w:rsidP="00540B32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3"/>
          <w:szCs w:val="23"/>
          <w:u w:val="single"/>
        </w:rPr>
      </w:pPr>
    </w:p>
    <w:p w:rsidR="00540B32" w:rsidRPr="004A26BC" w:rsidRDefault="00540B32" w:rsidP="00540B32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4A26BC">
        <w:rPr>
          <w:rFonts w:ascii="Times New Roman" w:hAnsi="Times New Roman"/>
          <w:sz w:val="23"/>
          <w:szCs w:val="23"/>
          <w:u w:val="single"/>
        </w:rPr>
        <w:lastRenderedPageBreak/>
        <w:t>37.</w:t>
      </w:r>
      <w:r w:rsidRPr="004A26BC">
        <w:rPr>
          <w:rFonts w:ascii="Times New Roman" w:hAnsi="Times New Roman"/>
          <w:sz w:val="23"/>
          <w:szCs w:val="23"/>
          <w:u w:val="single"/>
        </w:rPr>
        <w:tab/>
      </w:r>
      <w:r w:rsidRPr="004A26BC">
        <w:rPr>
          <w:rFonts w:ascii="Times New Roman" w:hAnsi="Times New Roman"/>
          <w:bCs/>
          <w:sz w:val="24"/>
          <w:szCs w:val="24"/>
          <w:u w:val="single"/>
        </w:rPr>
        <w:t xml:space="preserve">согласно пункта 30 ,31 требований настоящего Постановления Правительства , </w:t>
      </w:r>
      <w:r w:rsidRPr="004A26BC">
        <w:rPr>
          <w:rFonts w:ascii="Times New Roman" w:hAnsi="Times New Roman"/>
          <w:sz w:val="24"/>
          <w:szCs w:val="24"/>
          <w:u w:val="single"/>
        </w:rPr>
        <w:t>30. Система видеонаблюдения с учетом количества устанавливаемых камер и мест их размещения должна обеспечивать непрерывное видеонаблюдение уязвимых мест и критических элементов объекта (территории), архивирование и хранение данных в течение одного месяца.</w:t>
      </w:r>
    </w:p>
    <w:p w:rsidR="00540B32" w:rsidRPr="004A26BC" w:rsidRDefault="00540B32" w:rsidP="00540B32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4A26BC">
        <w:rPr>
          <w:rFonts w:ascii="Times New Roman" w:hAnsi="Times New Roman"/>
          <w:sz w:val="24"/>
          <w:szCs w:val="24"/>
          <w:u w:val="single"/>
        </w:rPr>
        <w:t>31. Система оповещения и управления эвакуацией людей на объекте (территории) должна обеспечивать оперативное информирование лиц, находящихся на объекте (территории), о необходимости эвакуации и других действиях, обеспечивающих безопасность людей и предотвращение паники.</w:t>
      </w:r>
    </w:p>
    <w:p w:rsidR="00540B32" w:rsidRPr="004A26BC" w:rsidRDefault="00540B32" w:rsidP="00540B32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4A26BC">
        <w:rPr>
          <w:rFonts w:ascii="Times New Roman" w:hAnsi="Times New Roman"/>
          <w:sz w:val="24"/>
          <w:szCs w:val="24"/>
          <w:u w:val="single"/>
        </w:rPr>
        <w:t>Системы оповещения и управления эвакуацией людей должны быть автономными и оборудованы источниками бесперебойного электропитания.</w:t>
      </w:r>
    </w:p>
    <w:p w:rsidR="00540B32" w:rsidRPr="004A26BC" w:rsidRDefault="00540B32" w:rsidP="00540B32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4A26BC">
        <w:rPr>
          <w:rFonts w:ascii="Times New Roman" w:hAnsi="Times New Roman"/>
          <w:sz w:val="24"/>
          <w:szCs w:val="24"/>
          <w:u w:val="single"/>
        </w:rPr>
        <w:t>В любой точке объекта (территории), где требуется оповещение людей, уровень громкости, формируемый звуковыми и речевыми оповещателями, должен быть выше допустимого уровня шума. Речевые оповещатели должны быть расположены таким образом, чтобы в любой точке объекта (территории), где требуется оповещение людей, обеспечивалась разборчивость передаваемой речевой информации.</w:t>
      </w:r>
    </w:p>
    <w:p w:rsidR="00540B32" w:rsidRPr="004A26BC" w:rsidRDefault="00540B32" w:rsidP="00540B32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</w:p>
    <w:p w:rsidR="0089310C" w:rsidRDefault="0089310C" w:rsidP="00540B32">
      <w:pPr>
        <w:autoSpaceDE w:val="0"/>
        <w:autoSpaceDN w:val="0"/>
        <w:spacing w:before="360" w:after="12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9310C" w:rsidRDefault="0089310C" w:rsidP="00540B32">
      <w:pPr>
        <w:autoSpaceDE w:val="0"/>
        <w:autoSpaceDN w:val="0"/>
        <w:spacing w:before="360" w:after="12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9310C" w:rsidRDefault="0089310C" w:rsidP="00540B32">
      <w:pPr>
        <w:autoSpaceDE w:val="0"/>
        <w:autoSpaceDN w:val="0"/>
        <w:spacing w:before="360" w:after="12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9310C" w:rsidRDefault="0089310C" w:rsidP="00540B32">
      <w:pPr>
        <w:autoSpaceDE w:val="0"/>
        <w:autoSpaceDN w:val="0"/>
        <w:spacing w:before="360" w:after="12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9310C" w:rsidRDefault="0089310C" w:rsidP="00540B32">
      <w:pPr>
        <w:autoSpaceDE w:val="0"/>
        <w:autoSpaceDN w:val="0"/>
        <w:spacing w:before="360" w:after="12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9310C" w:rsidRDefault="0089310C" w:rsidP="00540B32">
      <w:pPr>
        <w:autoSpaceDE w:val="0"/>
        <w:autoSpaceDN w:val="0"/>
        <w:spacing w:before="360" w:after="12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C3DC2" w:rsidRDefault="006C3DC2" w:rsidP="00540B32">
      <w:pPr>
        <w:autoSpaceDE w:val="0"/>
        <w:autoSpaceDN w:val="0"/>
        <w:spacing w:before="360" w:after="12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C3DC2" w:rsidRDefault="006C3DC2" w:rsidP="00540B32">
      <w:pPr>
        <w:autoSpaceDE w:val="0"/>
        <w:autoSpaceDN w:val="0"/>
        <w:spacing w:before="360" w:after="12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202A8" w:rsidRDefault="009202A8" w:rsidP="00540B32">
      <w:pPr>
        <w:autoSpaceDE w:val="0"/>
        <w:autoSpaceDN w:val="0"/>
        <w:spacing w:before="360" w:after="12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202A8" w:rsidRDefault="009202A8" w:rsidP="00540B32">
      <w:pPr>
        <w:autoSpaceDE w:val="0"/>
        <w:autoSpaceDN w:val="0"/>
        <w:spacing w:before="360" w:after="12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202A8" w:rsidRDefault="009202A8" w:rsidP="00540B32">
      <w:pPr>
        <w:autoSpaceDE w:val="0"/>
        <w:autoSpaceDN w:val="0"/>
        <w:spacing w:before="360" w:after="12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202A8" w:rsidRDefault="009202A8" w:rsidP="00540B32">
      <w:pPr>
        <w:autoSpaceDE w:val="0"/>
        <w:autoSpaceDN w:val="0"/>
        <w:spacing w:before="360" w:after="12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202A8" w:rsidRDefault="009202A8" w:rsidP="00540B32">
      <w:pPr>
        <w:autoSpaceDE w:val="0"/>
        <w:autoSpaceDN w:val="0"/>
        <w:spacing w:before="360" w:after="12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202A8" w:rsidRDefault="009202A8" w:rsidP="00540B32">
      <w:pPr>
        <w:autoSpaceDE w:val="0"/>
        <w:autoSpaceDN w:val="0"/>
        <w:spacing w:before="360" w:after="12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202A8" w:rsidRDefault="009202A8" w:rsidP="00540B32">
      <w:pPr>
        <w:autoSpaceDE w:val="0"/>
        <w:autoSpaceDN w:val="0"/>
        <w:spacing w:before="360" w:after="12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9310C" w:rsidRDefault="0089310C" w:rsidP="00E652C4">
      <w:pPr>
        <w:autoSpaceDE w:val="0"/>
        <w:autoSpaceDN w:val="0"/>
        <w:spacing w:before="360" w:after="120" w:line="240" w:lineRule="auto"/>
        <w:rPr>
          <w:rFonts w:ascii="Times New Roman" w:hAnsi="Times New Roman"/>
          <w:b/>
          <w:sz w:val="28"/>
          <w:szCs w:val="28"/>
        </w:rPr>
      </w:pPr>
    </w:p>
    <w:p w:rsidR="00540B32" w:rsidRPr="002B510D" w:rsidRDefault="00540B32" w:rsidP="00540B32">
      <w:pPr>
        <w:autoSpaceDE w:val="0"/>
        <w:autoSpaceDN w:val="0"/>
        <w:spacing w:before="360" w:after="12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B510D">
        <w:rPr>
          <w:rFonts w:ascii="Times New Roman" w:hAnsi="Times New Roman"/>
          <w:b/>
          <w:sz w:val="28"/>
          <w:szCs w:val="28"/>
        </w:rPr>
        <w:t>IX. Дополнительные сведения</w:t>
      </w:r>
      <w:r>
        <w:rPr>
          <w:rFonts w:ascii="Times New Roman" w:hAnsi="Times New Roman"/>
          <w:b/>
          <w:sz w:val="28"/>
          <w:szCs w:val="28"/>
        </w:rPr>
        <w:t xml:space="preserve"> с учетом особенностей объекта </w:t>
      </w:r>
      <w:r w:rsidRPr="002B510D">
        <w:rPr>
          <w:rFonts w:ascii="Times New Roman" w:hAnsi="Times New Roman"/>
          <w:b/>
          <w:sz w:val="28"/>
          <w:szCs w:val="28"/>
        </w:rPr>
        <w:t>(территории) (при наличии)</w:t>
      </w:r>
    </w:p>
    <w:p w:rsidR="00540B32" w:rsidRPr="002B510D" w:rsidRDefault="00540B32" w:rsidP="00540B32">
      <w:pPr>
        <w:autoSpaceDE w:val="0"/>
        <w:autoSpaceDN w:val="0"/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 w:rsidRPr="002B510D">
        <w:rPr>
          <w:rFonts w:ascii="Times New Roman" w:hAnsi="Times New Roman"/>
          <w:b/>
          <w:i/>
          <w:sz w:val="24"/>
          <w:szCs w:val="24"/>
        </w:rPr>
        <w:t xml:space="preserve">                                                                       нет</w:t>
      </w:r>
    </w:p>
    <w:p w:rsidR="00540B32" w:rsidRPr="002B510D" w:rsidRDefault="00540B32" w:rsidP="00540B32">
      <w:pPr>
        <w:pBdr>
          <w:top w:val="single" w:sz="4" w:space="1" w:color="auto"/>
        </w:pBdr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19"/>
          <w:szCs w:val="19"/>
        </w:rPr>
      </w:pPr>
      <w:r w:rsidRPr="002B510D">
        <w:rPr>
          <w:rFonts w:ascii="Times New Roman" w:hAnsi="Times New Roman"/>
          <w:sz w:val="19"/>
          <w:szCs w:val="19"/>
        </w:rPr>
        <w:t>(наличие локальных зон безопасности)</w:t>
      </w:r>
    </w:p>
    <w:p w:rsidR="00540B32" w:rsidRDefault="00540B32" w:rsidP="00540B32">
      <w:pPr>
        <w:pStyle w:val="a9"/>
        <w:rPr>
          <w:rFonts w:ascii="Times New Roman" w:hAnsi="Times New Roman"/>
        </w:rPr>
      </w:pPr>
      <w:r w:rsidRPr="002B510D">
        <w:rPr>
          <w:rFonts w:ascii="Times New Roman" w:hAnsi="Times New Roman"/>
          <w:b/>
          <w:i/>
        </w:rPr>
        <w:t xml:space="preserve">                                                                         нет</w:t>
      </w:r>
      <w:r w:rsidRPr="002B510D">
        <w:rPr>
          <w:rFonts w:ascii="Times New Roman" w:hAnsi="Times New Roman"/>
        </w:rPr>
        <w:tab/>
      </w:r>
    </w:p>
    <w:p w:rsidR="00540B32" w:rsidRDefault="00540B32" w:rsidP="00540B32">
      <w:pPr>
        <w:pStyle w:val="a9"/>
        <w:rPr>
          <w:rFonts w:ascii="Times New Roman" w:hAnsi="Times New Roman"/>
        </w:rPr>
      </w:pPr>
    </w:p>
    <w:p w:rsidR="00856592" w:rsidRPr="00856592" w:rsidRDefault="005D56F8" w:rsidP="00540B32">
      <w:pPr>
        <w:pStyle w:val="a9"/>
        <w:rPr>
          <w:rFonts w:ascii="Times New Roman" w:hAnsi="Times New Roman" w:cs="Times New Roman"/>
        </w:rPr>
      </w:pPr>
      <w:r w:rsidRPr="00E27F86">
        <w:rPr>
          <w:rFonts w:ascii="Times New Roman" w:hAnsi="Times New Roman" w:cs="Times New Roman"/>
          <w:sz w:val="22"/>
          <w:szCs w:val="22"/>
        </w:rPr>
        <w:t xml:space="preserve">             </w:t>
      </w:r>
      <w:bookmarkEnd w:id="0"/>
      <w:r w:rsidR="00856592" w:rsidRPr="00856592">
        <w:rPr>
          <w:rFonts w:ascii="Times New Roman" w:hAnsi="Times New Roman" w:cs="Times New Roman"/>
        </w:rPr>
        <w:t>Приложение: </w:t>
      </w:r>
    </w:p>
    <w:p w:rsidR="00856592" w:rsidRPr="00856592" w:rsidRDefault="00E14FC1" w:rsidP="00E14FC1">
      <w:pPr>
        <w:pStyle w:val="a9"/>
        <w:ind w:left="78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 П</w:t>
      </w:r>
      <w:r w:rsidR="00856592" w:rsidRPr="00856592">
        <w:rPr>
          <w:rFonts w:ascii="Times New Roman" w:hAnsi="Times New Roman" w:cs="Times New Roman"/>
        </w:rPr>
        <w:t>лан (схема) объекта (территории) с обозначением критических элементов объекта.</w:t>
      </w:r>
      <w:r>
        <w:rPr>
          <w:rFonts w:ascii="Times New Roman" w:hAnsi="Times New Roman" w:cs="Times New Roman"/>
        </w:rPr>
        <w:t>(территории),</w:t>
      </w:r>
    </w:p>
    <w:p w:rsidR="00856592" w:rsidRPr="00856592" w:rsidRDefault="00856592" w:rsidP="00856592">
      <w:pPr>
        <w:pStyle w:val="a9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856592">
        <w:rPr>
          <w:rFonts w:ascii="Times New Roman" w:hAnsi="Times New Roman" w:cs="Times New Roman"/>
        </w:rPr>
        <w:t>План</w:t>
      </w:r>
      <w:r w:rsidR="00507881">
        <w:rPr>
          <w:rFonts w:ascii="Times New Roman" w:hAnsi="Times New Roman" w:cs="Times New Roman"/>
        </w:rPr>
        <w:t xml:space="preserve"> </w:t>
      </w:r>
      <w:r w:rsidRPr="00856592">
        <w:rPr>
          <w:rFonts w:ascii="Times New Roman" w:hAnsi="Times New Roman" w:cs="Times New Roman"/>
        </w:rPr>
        <w:t>(схема)</w:t>
      </w:r>
      <w:r w:rsidR="00507881">
        <w:rPr>
          <w:rFonts w:ascii="Times New Roman" w:hAnsi="Times New Roman" w:cs="Times New Roman"/>
        </w:rPr>
        <w:t xml:space="preserve"> </w:t>
      </w:r>
      <w:r w:rsidRPr="00856592">
        <w:rPr>
          <w:rFonts w:ascii="Times New Roman" w:hAnsi="Times New Roman" w:cs="Times New Roman"/>
        </w:rPr>
        <w:t>охраны объекта</w:t>
      </w:r>
      <w:r w:rsidR="00507881">
        <w:rPr>
          <w:rFonts w:ascii="Times New Roman" w:hAnsi="Times New Roman" w:cs="Times New Roman"/>
        </w:rPr>
        <w:t xml:space="preserve"> </w:t>
      </w:r>
      <w:r w:rsidRPr="00856592">
        <w:rPr>
          <w:rFonts w:ascii="Times New Roman" w:hAnsi="Times New Roman" w:cs="Times New Roman"/>
        </w:rPr>
        <w:t>(территории)</w:t>
      </w:r>
      <w:r w:rsidR="00507881">
        <w:rPr>
          <w:rFonts w:ascii="Times New Roman" w:hAnsi="Times New Roman" w:cs="Times New Roman"/>
        </w:rPr>
        <w:t xml:space="preserve"> </w:t>
      </w:r>
      <w:r w:rsidRPr="00856592">
        <w:rPr>
          <w:rFonts w:ascii="Times New Roman" w:hAnsi="Times New Roman" w:cs="Times New Roman"/>
        </w:rPr>
        <w:t>с указанием контрольно-пропускных пунктов постов охраны, инженерно-технических средств охраны.</w:t>
      </w:r>
    </w:p>
    <w:p w:rsidR="00856592" w:rsidRPr="00856592" w:rsidRDefault="00856592" w:rsidP="00856592">
      <w:pPr>
        <w:pStyle w:val="a9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856592">
        <w:rPr>
          <w:rFonts w:ascii="Times New Roman" w:hAnsi="Times New Roman" w:cs="Times New Roman"/>
        </w:rPr>
        <w:t>Акт обследования и категорирования объекта (территории).</w:t>
      </w:r>
    </w:p>
    <w:p w:rsidR="00EE5C8A" w:rsidRDefault="00EE5C8A" w:rsidP="00EE5C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E14FC1" w:rsidRDefault="00E14FC1" w:rsidP="00925F3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E14FC1" w:rsidRDefault="00E14FC1" w:rsidP="00925F3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925F33" w:rsidRPr="00A16358" w:rsidRDefault="00925F33" w:rsidP="00925F3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16358">
        <w:rPr>
          <w:rFonts w:ascii="Times New Roman" w:hAnsi="Times New Roman" w:cs="Times New Roman"/>
          <w:sz w:val="24"/>
          <w:szCs w:val="24"/>
        </w:rPr>
        <w:t>Руководитель объекта (территории)</w:t>
      </w:r>
    </w:p>
    <w:p w:rsidR="00925F33" w:rsidRPr="00A16358" w:rsidRDefault="00925F33" w:rsidP="00925F3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925F33" w:rsidRPr="00A16358" w:rsidRDefault="00925F33" w:rsidP="00925F3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16358">
        <w:rPr>
          <w:rFonts w:ascii="Times New Roman" w:hAnsi="Times New Roman" w:cs="Times New Roman"/>
          <w:sz w:val="24"/>
          <w:szCs w:val="24"/>
        </w:rPr>
        <w:t xml:space="preserve">_________________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A16358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A16358">
        <w:rPr>
          <w:rFonts w:ascii="Times New Roman" w:hAnsi="Times New Roman" w:cs="Times New Roman"/>
          <w:sz w:val="24"/>
          <w:szCs w:val="24"/>
        </w:rPr>
        <w:t xml:space="preserve">  </w:t>
      </w:r>
      <w:r w:rsidR="00EA7026">
        <w:rPr>
          <w:rFonts w:ascii="Times New Roman" w:hAnsi="Times New Roman" w:cs="Times New Roman"/>
          <w:sz w:val="24"/>
          <w:szCs w:val="24"/>
        </w:rPr>
        <w:t xml:space="preserve">       </w:t>
      </w:r>
      <w:r w:rsidRPr="00A16358">
        <w:rPr>
          <w:rFonts w:ascii="Times New Roman" w:hAnsi="Times New Roman" w:cs="Times New Roman"/>
          <w:sz w:val="24"/>
          <w:szCs w:val="24"/>
        </w:rPr>
        <w:t xml:space="preserve"> </w:t>
      </w:r>
      <w:r w:rsidRPr="00A16358">
        <w:rPr>
          <w:rFonts w:ascii="Times New Roman" w:hAnsi="Times New Roman" w:cs="Times New Roman"/>
          <w:sz w:val="24"/>
          <w:szCs w:val="24"/>
          <w:u w:val="single"/>
        </w:rPr>
        <w:t xml:space="preserve">       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</w:t>
      </w:r>
      <w:r w:rsidR="00E14FC1">
        <w:rPr>
          <w:rFonts w:ascii="Times New Roman" w:hAnsi="Times New Roman" w:cs="Times New Roman"/>
          <w:sz w:val="24"/>
          <w:szCs w:val="24"/>
          <w:u w:val="single"/>
        </w:rPr>
        <w:t>Исрапилов Н.М.</w:t>
      </w:r>
      <w:r w:rsidR="003B0276">
        <w:rPr>
          <w:rFonts w:ascii="Times New Roman" w:hAnsi="Times New Roman" w:cs="Times New Roman"/>
          <w:sz w:val="24"/>
          <w:szCs w:val="24"/>
          <w:u w:val="single"/>
        </w:rPr>
        <w:t>.</w:t>
      </w:r>
      <w:r w:rsidRPr="00A16358">
        <w:rPr>
          <w:rFonts w:ascii="Times New Roman" w:hAnsi="Times New Roman" w:cs="Times New Roman"/>
          <w:sz w:val="24"/>
          <w:szCs w:val="24"/>
        </w:rPr>
        <w:t>________</w:t>
      </w:r>
    </w:p>
    <w:p w:rsidR="00925F33" w:rsidRPr="00173721" w:rsidRDefault="00925F33" w:rsidP="00925F33">
      <w:pPr>
        <w:pStyle w:val="a9"/>
        <w:rPr>
          <w:sz w:val="18"/>
          <w:szCs w:val="22"/>
        </w:rPr>
      </w:pPr>
      <w:r w:rsidRPr="00173721">
        <w:rPr>
          <w:sz w:val="18"/>
          <w:szCs w:val="22"/>
        </w:rPr>
        <w:t xml:space="preserve">     (подпись)               </w:t>
      </w:r>
      <w:r>
        <w:rPr>
          <w:sz w:val="18"/>
          <w:szCs w:val="22"/>
        </w:rPr>
        <w:t xml:space="preserve">                              </w:t>
      </w:r>
      <w:r w:rsidRPr="00173721">
        <w:rPr>
          <w:sz w:val="18"/>
          <w:szCs w:val="22"/>
        </w:rPr>
        <w:t>(инициалы, фамилия)</w:t>
      </w:r>
    </w:p>
    <w:p w:rsidR="00856592" w:rsidRPr="00A16358" w:rsidRDefault="00856592" w:rsidP="00EE5C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EE5C8A" w:rsidRPr="00A16358" w:rsidRDefault="00EE5C8A" w:rsidP="00EE5C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16358">
        <w:rPr>
          <w:rFonts w:ascii="Times New Roman" w:hAnsi="Times New Roman" w:cs="Times New Roman"/>
          <w:sz w:val="24"/>
          <w:szCs w:val="24"/>
        </w:rPr>
        <w:t>Паспор</w:t>
      </w:r>
      <w:r w:rsidR="00507881">
        <w:rPr>
          <w:rFonts w:ascii="Times New Roman" w:hAnsi="Times New Roman" w:cs="Times New Roman"/>
          <w:sz w:val="24"/>
          <w:szCs w:val="24"/>
        </w:rPr>
        <w:t>т б</w:t>
      </w:r>
      <w:r w:rsidR="009F2F7B">
        <w:rPr>
          <w:rFonts w:ascii="Times New Roman" w:hAnsi="Times New Roman" w:cs="Times New Roman"/>
          <w:sz w:val="24"/>
          <w:szCs w:val="24"/>
        </w:rPr>
        <w:t>езопасности актуализирован «10</w:t>
      </w:r>
      <w:r w:rsidR="00507881">
        <w:rPr>
          <w:rFonts w:ascii="Times New Roman" w:hAnsi="Times New Roman" w:cs="Times New Roman"/>
          <w:sz w:val="24"/>
          <w:szCs w:val="24"/>
        </w:rPr>
        <w:t>»</w:t>
      </w:r>
      <w:r w:rsidRPr="00A16358">
        <w:rPr>
          <w:rFonts w:ascii="Times New Roman" w:hAnsi="Times New Roman" w:cs="Times New Roman"/>
          <w:sz w:val="24"/>
          <w:szCs w:val="24"/>
        </w:rPr>
        <w:t xml:space="preserve"> </w:t>
      </w:r>
      <w:r w:rsidR="009F2F7B">
        <w:rPr>
          <w:rFonts w:ascii="Times New Roman" w:hAnsi="Times New Roman" w:cs="Times New Roman"/>
          <w:sz w:val="24"/>
          <w:szCs w:val="24"/>
        </w:rPr>
        <w:t>январь</w:t>
      </w:r>
      <w:r w:rsidRPr="00A16358">
        <w:rPr>
          <w:rFonts w:ascii="Times New Roman" w:hAnsi="Times New Roman" w:cs="Times New Roman"/>
          <w:sz w:val="24"/>
          <w:szCs w:val="24"/>
        </w:rPr>
        <w:t xml:space="preserve"> 20</w:t>
      </w:r>
      <w:r w:rsidR="009F2F7B">
        <w:rPr>
          <w:rFonts w:ascii="Times New Roman" w:hAnsi="Times New Roman" w:cs="Times New Roman"/>
          <w:sz w:val="24"/>
          <w:szCs w:val="24"/>
        </w:rPr>
        <w:t>20</w:t>
      </w:r>
      <w:r w:rsidRPr="00A16358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EE5C8A" w:rsidRPr="00A16358" w:rsidRDefault="00EE5C8A" w:rsidP="00EE5C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EE5C8A" w:rsidRPr="00A16358" w:rsidRDefault="00EE5C8A" w:rsidP="00EE5C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16358">
        <w:rPr>
          <w:rFonts w:ascii="Times New Roman" w:hAnsi="Times New Roman" w:cs="Times New Roman"/>
          <w:sz w:val="24"/>
          <w:szCs w:val="24"/>
        </w:rPr>
        <w:t>Причина актуализации: _____________________________________________________</w:t>
      </w:r>
    </w:p>
    <w:p w:rsidR="00507881" w:rsidRDefault="00507881" w:rsidP="00EE5C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EA7026" w:rsidRPr="00A16358" w:rsidRDefault="00EA7026" w:rsidP="00EA702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16358">
        <w:rPr>
          <w:rFonts w:ascii="Times New Roman" w:hAnsi="Times New Roman" w:cs="Times New Roman"/>
          <w:sz w:val="24"/>
          <w:szCs w:val="24"/>
        </w:rPr>
        <w:t>Руководитель объекта (территории)</w:t>
      </w:r>
    </w:p>
    <w:p w:rsidR="00EA7026" w:rsidRPr="00A16358" w:rsidRDefault="00EA7026" w:rsidP="00EA702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EA7026" w:rsidRPr="00A16358" w:rsidRDefault="00EA7026" w:rsidP="00EA702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16358">
        <w:rPr>
          <w:rFonts w:ascii="Times New Roman" w:hAnsi="Times New Roman" w:cs="Times New Roman"/>
          <w:sz w:val="24"/>
          <w:szCs w:val="24"/>
        </w:rPr>
        <w:t xml:space="preserve">_________________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A16358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A16358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A16358">
        <w:rPr>
          <w:rFonts w:ascii="Times New Roman" w:hAnsi="Times New Roman" w:cs="Times New Roman"/>
          <w:sz w:val="24"/>
          <w:szCs w:val="24"/>
        </w:rPr>
        <w:t xml:space="preserve"> </w:t>
      </w:r>
      <w:r w:rsidRPr="00A16358">
        <w:rPr>
          <w:rFonts w:ascii="Times New Roman" w:hAnsi="Times New Roman" w:cs="Times New Roman"/>
          <w:sz w:val="24"/>
          <w:szCs w:val="24"/>
          <w:u w:val="single"/>
        </w:rPr>
        <w:t xml:space="preserve">        </w:t>
      </w:r>
      <w:r w:rsidR="00E14FC1">
        <w:rPr>
          <w:rFonts w:ascii="Times New Roman" w:hAnsi="Times New Roman" w:cs="Times New Roman"/>
          <w:sz w:val="24"/>
          <w:szCs w:val="24"/>
          <w:u w:val="single"/>
        </w:rPr>
        <w:t xml:space="preserve">  Исрапилов Н.М.</w:t>
      </w:r>
      <w:r w:rsidR="003B0276">
        <w:rPr>
          <w:rFonts w:ascii="Times New Roman" w:hAnsi="Times New Roman" w:cs="Times New Roman"/>
          <w:sz w:val="24"/>
          <w:szCs w:val="24"/>
          <w:u w:val="single"/>
        </w:rPr>
        <w:t>.</w:t>
      </w:r>
      <w:r w:rsidRPr="00A16358">
        <w:rPr>
          <w:rFonts w:ascii="Times New Roman" w:hAnsi="Times New Roman" w:cs="Times New Roman"/>
          <w:sz w:val="24"/>
          <w:szCs w:val="24"/>
        </w:rPr>
        <w:t>________</w:t>
      </w:r>
    </w:p>
    <w:p w:rsidR="00EA7026" w:rsidRPr="00173721" w:rsidRDefault="00EA7026" w:rsidP="00EA7026">
      <w:pPr>
        <w:pStyle w:val="a9"/>
        <w:rPr>
          <w:sz w:val="18"/>
          <w:szCs w:val="22"/>
        </w:rPr>
      </w:pPr>
      <w:r w:rsidRPr="00173721">
        <w:rPr>
          <w:sz w:val="18"/>
          <w:szCs w:val="22"/>
        </w:rPr>
        <w:t xml:space="preserve">     (подпись)               </w:t>
      </w:r>
      <w:r>
        <w:rPr>
          <w:sz w:val="18"/>
          <w:szCs w:val="22"/>
        </w:rPr>
        <w:t xml:space="preserve">                              </w:t>
      </w:r>
      <w:r w:rsidRPr="00173721">
        <w:rPr>
          <w:sz w:val="18"/>
          <w:szCs w:val="22"/>
        </w:rPr>
        <w:t>(инициалы, фамилия)</w:t>
      </w:r>
    </w:p>
    <w:p w:rsidR="00856592" w:rsidRPr="00173721" w:rsidRDefault="00856592" w:rsidP="00856592">
      <w:pPr>
        <w:pStyle w:val="a9"/>
        <w:rPr>
          <w:sz w:val="18"/>
          <w:szCs w:val="22"/>
        </w:rPr>
      </w:pPr>
    </w:p>
    <w:sectPr w:rsidR="00856592" w:rsidRPr="00173721" w:rsidSect="00EA56A6">
      <w:footerReference w:type="default" r:id="rId16"/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D2814" w:rsidRDefault="005D2814" w:rsidP="00856592">
      <w:pPr>
        <w:spacing w:after="0" w:line="240" w:lineRule="auto"/>
      </w:pPr>
      <w:r>
        <w:separator/>
      </w:r>
    </w:p>
  </w:endnote>
  <w:endnote w:type="continuationSeparator" w:id="1">
    <w:p w:rsidR="005D2814" w:rsidRDefault="005D2814" w:rsidP="008565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5F33" w:rsidRDefault="00925F33">
    <w:pPr>
      <w:pStyle w:val="ae"/>
      <w:jc w:val="right"/>
    </w:pPr>
  </w:p>
  <w:p w:rsidR="00925F33" w:rsidRDefault="00925F33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D2814" w:rsidRDefault="005D2814" w:rsidP="00856592">
      <w:pPr>
        <w:spacing w:after="0" w:line="240" w:lineRule="auto"/>
      </w:pPr>
      <w:r>
        <w:separator/>
      </w:r>
    </w:p>
  </w:footnote>
  <w:footnote w:type="continuationSeparator" w:id="1">
    <w:p w:rsidR="005D2814" w:rsidRDefault="005D2814" w:rsidP="0085659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0664B"/>
    <w:multiLevelType w:val="hybridMultilevel"/>
    <w:tmpl w:val="8B92EE7A"/>
    <w:lvl w:ilvl="0" w:tplc="0F8269BA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">
    <w:nsid w:val="113850C1"/>
    <w:multiLevelType w:val="hybridMultilevel"/>
    <w:tmpl w:val="320EBF5E"/>
    <w:lvl w:ilvl="0" w:tplc="3A58C16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36E0E05"/>
    <w:multiLevelType w:val="hybridMultilevel"/>
    <w:tmpl w:val="C8588A3E"/>
    <w:lvl w:ilvl="0" w:tplc="3FCE155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22D210C"/>
    <w:multiLevelType w:val="hybridMultilevel"/>
    <w:tmpl w:val="E2B4B982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36951E77"/>
    <w:multiLevelType w:val="hybridMultilevel"/>
    <w:tmpl w:val="064A8378"/>
    <w:lvl w:ilvl="0" w:tplc="CCD49B94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5">
    <w:nsid w:val="37BD1014"/>
    <w:multiLevelType w:val="hybridMultilevel"/>
    <w:tmpl w:val="F7AACA48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>
    <w:nsid w:val="3A365D78"/>
    <w:multiLevelType w:val="hybridMultilevel"/>
    <w:tmpl w:val="FC282B3A"/>
    <w:lvl w:ilvl="0" w:tplc="8C02965E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7">
    <w:nsid w:val="43F71E2A"/>
    <w:multiLevelType w:val="hybridMultilevel"/>
    <w:tmpl w:val="645CA8DA"/>
    <w:lvl w:ilvl="0" w:tplc="93D4A9D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22462EC"/>
    <w:multiLevelType w:val="hybridMultilevel"/>
    <w:tmpl w:val="91B2BDA4"/>
    <w:lvl w:ilvl="0" w:tplc="68CA738C">
      <w:start w:val="2"/>
      <w:numFmt w:val="decimal"/>
      <w:lvlText w:val="%1."/>
      <w:lvlJc w:val="left"/>
      <w:pPr>
        <w:ind w:left="786" w:hanging="360"/>
      </w:pPr>
      <w:rPr>
        <w:rFonts w:hint="default"/>
        <w:b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55DD3A9E"/>
    <w:multiLevelType w:val="hybridMultilevel"/>
    <w:tmpl w:val="1EE49118"/>
    <w:lvl w:ilvl="0" w:tplc="AE04449A">
      <w:start w:val="1"/>
      <w:numFmt w:val="decimal"/>
      <w:lvlText w:val="%1."/>
      <w:lvlJc w:val="left"/>
      <w:pPr>
        <w:ind w:left="127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9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1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3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5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7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9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1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35" w:hanging="180"/>
      </w:pPr>
      <w:rPr>
        <w:rFonts w:cs="Times New Roman"/>
      </w:rPr>
    </w:lvl>
  </w:abstractNum>
  <w:abstractNum w:abstractNumId="10">
    <w:nsid w:val="5775702F"/>
    <w:multiLevelType w:val="hybridMultilevel"/>
    <w:tmpl w:val="209C8A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8DA6F59"/>
    <w:multiLevelType w:val="hybridMultilevel"/>
    <w:tmpl w:val="261A3624"/>
    <w:lvl w:ilvl="0" w:tplc="0DA49C06">
      <w:start w:val="31"/>
      <w:numFmt w:val="decimal"/>
      <w:lvlText w:val="%1."/>
      <w:lvlJc w:val="left"/>
      <w:pPr>
        <w:tabs>
          <w:tab w:val="num" w:pos="975"/>
        </w:tabs>
        <w:ind w:left="9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95"/>
        </w:tabs>
        <w:ind w:left="169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15"/>
        </w:tabs>
        <w:ind w:left="241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35"/>
        </w:tabs>
        <w:ind w:left="313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55"/>
        </w:tabs>
        <w:ind w:left="385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75"/>
        </w:tabs>
        <w:ind w:left="457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95"/>
        </w:tabs>
        <w:ind w:left="529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15"/>
        </w:tabs>
        <w:ind w:left="601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35"/>
        </w:tabs>
        <w:ind w:left="6735" w:hanging="180"/>
      </w:pPr>
    </w:lvl>
  </w:abstractNum>
  <w:abstractNum w:abstractNumId="12">
    <w:nsid w:val="69175896"/>
    <w:multiLevelType w:val="hybridMultilevel"/>
    <w:tmpl w:val="04A8F7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C0420AB"/>
    <w:multiLevelType w:val="hybridMultilevel"/>
    <w:tmpl w:val="D7C8A6D6"/>
    <w:lvl w:ilvl="0" w:tplc="CC7A0ECA">
      <w:start w:val="1"/>
      <w:numFmt w:val="decimal"/>
      <w:lvlText w:val="%1)"/>
      <w:lvlJc w:val="left"/>
      <w:pPr>
        <w:ind w:left="1440" w:hanging="360"/>
      </w:pPr>
      <w:rPr>
        <w:sz w:val="24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7D5B6831"/>
    <w:multiLevelType w:val="hybridMultilevel"/>
    <w:tmpl w:val="C88ADB12"/>
    <w:lvl w:ilvl="0" w:tplc="551C9EDC">
      <w:start w:val="1"/>
      <w:numFmt w:val="upperRoman"/>
      <w:lvlText w:val="%1."/>
      <w:lvlJc w:val="left"/>
      <w:pPr>
        <w:ind w:left="156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5">
    <w:nsid w:val="7D700D3B"/>
    <w:multiLevelType w:val="hybridMultilevel"/>
    <w:tmpl w:val="625E36B4"/>
    <w:lvl w:ilvl="0" w:tplc="4406FB6E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8"/>
  </w:num>
  <w:num w:numId="3">
    <w:abstractNumId w:val="7"/>
  </w:num>
  <w:num w:numId="4">
    <w:abstractNumId w:val="13"/>
  </w:num>
  <w:num w:numId="5">
    <w:abstractNumId w:val="14"/>
  </w:num>
  <w:num w:numId="6">
    <w:abstractNumId w:val="10"/>
  </w:num>
  <w:num w:numId="7">
    <w:abstractNumId w:val="4"/>
  </w:num>
  <w:num w:numId="8">
    <w:abstractNumId w:val="15"/>
  </w:num>
  <w:num w:numId="9">
    <w:abstractNumId w:val="5"/>
  </w:num>
  <w:num w:numId="10">
    <w:abstractNumId w:val="9"/>
  </w:num>
  <w:num w:numId="11">
    <w:abstractNumId w:val="12"/>
  </w:num>
  <w:num w:numId="12">
    <w:abstractNumId w:val="2"/>
  </w:num>
  <w:num w:numId="13">
    <w:abstractNumId w:val="1"/>
  </w:num>
  <w:num w:numId="14">
    <w:abstractNumId w:val="0"/>
  </w:num>
  <w:num w:numId="15">
    <w:abstractNumId w:val="11"/>
  </w:num>
  <w:num w:numId="16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E5C8A"/>
    <w:rsid w:val="00000781"/>
    <w:rsid w:val="0000081A"/>
    <w:rsid w:val="00012AFB"/>
    <w:rsid w:val="000144D5"/>
    <w:rsid w:val="0004653F"/>
    <w:rsid w:val="000531F7"/>
    <w:rsid w:val="00056306"/>
    <w:rsid w:val="000A178D"/>
    <w:rsid w:val="000C237F"/>
    <w:rsid w:val="000D28D4"/>
    <w:rsid w:val="000D796B"/>
    <w:rsid w:val="00111315"/>
    <w:rsid w:val="0011240B"/>
    <w:rsid w:val="00112E90"/>
    <w:rsid w:val="00147E07"/>
    <w:rsid w:val="0017110B"/>
    <w:rsid w:val="00195A0A"/>
    <w:rsid w:val="001B2B60"/>
    <w:rsid w:val="001B7287"/>
    <w:rsid w:val="001D0B41"/>
    <w:rsid w:val="001D61BD"/>
    <w:rsid w:val="0021098E"/>
    <w:rsid w:val="0022343C"/>
    <w:rsid w:val="002A1165"/>
    <w:rsid w:val="002B37D8"/>
    <w:rsid w:val="002C1445"/>
    <w:rsid w:val="002D4A36"/>
    <w:rsid w:val="002D64B2"/>
    <w:rsid w:val="00355644"/>
    <w:rsid w:val="00383C00"/>
    <w:rsid w:val="00387A69"/>
    <w:rsid w:val="00387B68"/>
    <w:rsid w:val="003B0276"/>
    <w:rsid w:val="003B263C"/>
    <w:rsid w:val="003C1749"/>
    <w:rsid w:val="003E1A23"/>
    <w:rsid w:val="00446739"/>
    <w:rsid w:val="0045404E"/>
    <w:rsid w:val="00465677"/>
    <w:rsid w:val="00470A4D"/>
    <w:rsid w:val="00483FAC"/>
    <w:rsid w:val="004C3DA4"/>
    <w:rsid w:val="004E7A95"/>
    <w:rsid w:val="004F3C07"/>
    <w:rsid w:val="004F5911"/>
    <w:rsid w:val="004F64D6"/>
    <w:rsid w:val="00507881"/>
    <w:rsid w:val="00520A01"/>
    <w:rsid w:val="005221AB"/>
    <w:rsid w:val="00530D7B"/>
    <w:rsid w:val="00540B32"/>
    <w:rsid w:val="005665DA"/>
    <w:rsid w:val="005A2C71"/>
    <w:rsid w:val="005D2814"/>
    <w:rsid w:val="005D56F8"/>
    <w:rsid w:val="00603B73"/>
    <w:rsid w:val="00674152"/>
    <w:rsid w:val="006C3DC2"/>
    <w:rsid w:val="006C595B"/>
    <w:rsid w:val="006E74BF"/>
    <w:rsid w:val="00717642"/>
    <w:rsid w:val="00724772"/>
    <w:rsid w:val="007320AE"/>
    <w:rsid w:val="00742CC6"/>
    <w:rsid w:val="00744155"/>
    <w:rsid w:val="00745DAE"/>
    <w:rsid w:val="00783B7B"/>
    <w:rsid w:val="00786147"/>
    <w:rsid w:val="00790F55"/>
    <w:rsid w:val="007C3F50"/>
    <w:rsid w:val="007C68F2"/>
    <w:rsid w:val="007D634B"/>
    <w:rsid w:val="007F5A2E"/>
    <w:rsid w:val="00802163"/>
    <w:rsid w:val="008166B9"/>
    <w:rsid w:val="008479FF"/>
    <w:rsid w:val="00856592"/>
    <w:rsid w:val="00884754"/>
    <w:rsid w:val="00890516"/>
    <w:rsid w:val="00890DBF"/>
    <w:rsid w:val="0089310C"/>
    <w:rsid w:val="008B42C0"/>
    <w:rsid w:val="008F3A6F"/>
    <w:rsid w:val="0090573F"/>
    <w:rsid w:val="009202A8"/>
    <w:rsid w:val="00925F33"/>
    <w:rsid w:val="00966AC3"/>
    <w:rsid w:val="00967AFB"/>
    <w:rsid w:val="00975509"/>
    <w:rsid w:val="009C5845"/>
    <w:rsid w:val="009F2F7B"/>
    <w:rsid w:val="00A16358"/>
    <w:rsid w:val="00A7162E"/>
    <w:rsid w:val="00A926A4"/>
    <w:rsid w:val="00B22AE6"/>
    <w:rsid w:val="00B31422"/>
    <w:rsid w:val="00B53804"/>
    <w:rsid w:val="00B723C2"/>
    <w:rsid w:val="00B74208"/>
    <w:rsid w:val="00B90C62"/>
    <w:rsid w:val="00BB3F42"/>
    <w:rsid w:val="00BC4BC1"/>
    <w:rsid w:val="00BE433D"/>
    <w:rsid w:val="00C05426"/>
    <w:rsid w:val="00C124D8"/>
    <w:rsid w:val="00C16B62"/>
    <w:rsid w:val="00C40932"/>
    <w:rsid w:val="00C73630"/>
    <w:rsid w:val="00C81DDF"/>
    <w:rsid w:val="00CA3A3C"/>
    <w:rsid w:val="00CA6A11"/>
    <w:rsid w:val="00CF2399"/>
    <w:rsid w:val="00CF5CEA"/>
    <w:rsid w:val="00CF69B8"/>
    <w:rsid w:val="00D33219"/>
    <w:rsid w:val="00D760E3"/>
    <w:rsid w:val="00D94D27"/>
    <w:rsid w:val="00DE356F"/>
    <w:rsid w:val="00DE755A"/>
    <w:rsid w:val="00DF2683"/>
    <w:rsid w:val="00E0574E"/>
    <w:rsid w:val="00E06CE5"/>
    <w:rsid w:val="00E1329B"/>
    <w:rsid w:val="00E14FC1"/>
    <w:rsid w:val="00E30C1D"/>
    <w:rsid w:val="00E652C4"/>
    <w:rsid w:val="00EA56A6"/>
    <w:rsid w:val="00EA7026"/>
    <w:rsid w:val="00EC035F"/>
    <w:rsid w:val="00ED05EF"/>
    <w:rsid w:val="00ED4132"/>
    <w:rsid w:val="00EE5C8A"/>
    <w:rsid w:val="00F1055F"/>
    <w:rsid w:val="00F40207"/>
    <w:rsid w:val="00F40E75"/>
    <w:rsid w:val="00F763C4"/>
    <w:rsid w:val="00F900A3"/>
    <w:rsid w:val="00F93034"/>
    <w:rsid w:val="00FB13C7"/>
    <w:rsid w:val="00FC26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5C8A"/>
    <w:pPr>
      <w:spacing w:after="200" w:line="276" w:lineRule="auto"/>
    </w:pPr>
    <w:rPr>
      <w:rFonts w:eastAsia="Times New Roman"/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F93034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hAnsi="Times New Roman CYR" w:cs="Times New Roman CYR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E5C8A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ConsPlusNonformat">
    <w:name w:val="ConsPlusNonformat"/>
    <w:rsid w:val="00EE5C8A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3">
    <w:name w:val="List Paragraph"/>
    <w:basedOn w:val="a"/>
    <w:link w:val="a4"/>
    <w:uiPriority w:val="34"/>
    <w:qFormat/>
    <w:rsid w:val="00EE5C8A"/>
    <w:pPr>
      <w:ind w:left="720"/>
    </w:pPr>
    <w:rPr>
      <w:sz w:val="20"/>
      <w:szCs w:val="20"/>
    </w:rPr>
  </w:style>
  <w:style w:type="character" w:customStyle="1" w:styleId="a4">
    <w:name w:val="Абзац списка Знак"/>
    <w:link w:val="a3"/>
    <w:locked/>
    <w:rsid w:val="00EE5C8A"/>
    <w:rPr>
      <w:rFonts w:ascii="Calibri" w:eastAsia="Times New Roman" w:hAnsi="Calibri" w:cs="Calibri"/>
    </w:rPr>
  </w:style>
  <w:style w:type="character" w:styleId="a5">
    <w:name w:val="Hyperlink"/>
    <w:basedOn w:val="a0"/>
    <w:uiPriority w:val="99"/>
    <w:unhideWhenUsed/>
    <w:rsid w:val="00EE5C8A"/>
    <w:rPr>
      <w:color w:val="0000FF"/>
      <w:u w:val="single"/>
    </w:rPr>
  </w:style>
  <w:style w:type="paragraph" w:styleId="a6">
    <w:name w:val="No Spacing"/>
    <w:uiPriority w:val="1"/>
    <w:qFormat/>
    <w:rsid w:val="00EE5C8A"/>
    <w:rPr>
      <w:rFonts w:eastAsia="Times New Roman"/>
      <w:sz w:val="22"/>
      <w:szCs w:val="22"/>
    </w:rPr>
  </w:style>
  <w:style w:type="character" w:customStyle="1" w:styleId="a7">
    <w:name w:val="Основной текст_"/>
    <w:basedOn w:val="a0"/>
    <w:link w:val="3"/>
    <w:locked/>
    <w:rsid w:val="00EE5C8A"/>
    <w:rPr>
      <w:sz w:val="27"/>
      <w:szCs w:val="27"/>
      <w:shd w:val="clear" w:color="auto" w:fill="FFFFFF"/>
    </w:rPr>
  </w:style>
  <w:style w:type="paragraph" w:customStyle="1" w:styleId="3">
    <w:name w:val="Основной текст3"/>
    <w:basedOn w:val="a"/>
    <w:link w:val="a7"/>
    <w:rsid w:val="00EE5C8A"/>
    <w:pPr>
      <w:widowControl w:val="0"/>
      <w:shd w:val="clear" w:color="auto" w:fill="FFFFFF"/>
      <w:spacing w:after="0" w:line="653" w:lineRule="exact"/>
      <w:ind w:hanging="2220"/>
      <w:jc w:val="center"/>
    </w:pPr>
    <w:rPr>
      <w:rFonts w:eastAsia="Calibri"/>
      <w:sz w:val="27"/>
      <w:szCs w:val="27"/>
      <w:lang w:eastAsia="en-US"/>
    </w:rPr>
  </w:style>
  <w:style w:type="table" w:styleId="a8">
    <w:name w:val="Table Grid"/>
    <w:basedOn w:val="a1"/>
    <w:uiPriority w:val="59"/>
    <w:rsid w:val="008479F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9">
    <w:name w:val="Таблицы (моноширинный)"/>
    <w:basedOn w:val="a"/>
    <w:next w:val="a"/>
    <w:uiPriority w:val="99"/>
    <w:rsid w:val="009C584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4"/>
      <w:szCs w:val="24"/>
    </w:rPr>
  </w:style>
  <w:style w:type="paragraph" w:styleId="HTML">
    <w:name w:val="HTML Preformatted"/>
    <w:basedOn w:val="a"/>
    <w:link w:val="HTML0"/>
    <w:rsid w:val="00B723C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B723C2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F93034"/>
    <w:rPr>
      <w:rFonts w:ascii="Times New Roman CYR" w:eastAsia="Times New Roman" w:hAnsi="Times New Roman CYR" w:cs="Times New Roman CYR"/>
      <w:b/>
      <w:bCs/>
      <w:color w:val="26282F"/>
      <w:sz w:val="24"/>
      <w:szCs w:val="24"/>
      <w:lang w:eastAsia="ru-RU"/>
    </w:rPr>
  </w:style>
  <w:style w:type="paragraph" w:customStyle="1" w:styleId="aa">
    <w:name w:val="Нормальный (таблица)"/>
    <w:basedOn w:val="a"/>
    <w:next w:val="a"/>
    <w:uiPriority w:val="99"/>
    <w:rsid w:val="00F93034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hAnsi="Times New Roman CYR" w:cs="Times New Roman CYR"/>
      <w:sz w:val="24"/>
      <w:szCs w:val="24"/>
    </w:rPr>
  </w:style>
  <w:style w:type="character" w:customStyle="1" w:styleId="ab">
    <w:name w:val="Цветовое выделение"/>
    <w:uiPriority w:val="99"/>
    <w:rsid w:val="00786147"/>
    <w:rPr>
      <w:b/>
      <w:bCs/>
      <w:color w:val="26282F"/>
    </w:rPr>
  </w:style>
  <w:style w:type="paragraph" w:styleId="ac">
    <w:name w:val="header"/>
    <w:basedOn w:val="a"/>
    <w:link w:val="ad"/>
    <w:uiPriority w:val="99"/>
    <w:semiHidden/>
    <w:unhideWhenUsed/>
    <w:rsid w:val="008565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856592"/>
    <w:rPr>
      <w:rFonts w:eastAsia="Times New Roman"/>
      <w:lang w:eastAsia="ru-RU"/>
    </w:rPr>
  </w:style>
  <w:style w:type="paragraph" w:styleId="ae">
    <w:name w:val="footer"/>
    <w:basedOn w:val="a"/>
    <w:link w:val="af"/>
    <w:uiPriority w:val="99"/>
    <w:unhideWhenUsed/>
    <w:rsid w:val="008565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856592"/>
    <w:rPr>
      <w:rFonts w:eastAsia="Times New Roman"/>
      <w:lang w:eastAsia="ru-RU"/>
    </w:rPr>
  </w:style>
  <w:style w:type="character" w:customStyle="1" w:styleId="5">
    <w:name w:val="Знак Знак5"/>
    <w:basedOn w:val="a0"/>
    <w:rsid w:val="005D56F8"/>
    <w:rPr>
      <w:rFonts w:ascii="Times New Roman CYR" w:eastAsia="Times New Roman" w:hAnsi="Times New Roman CYR" w:cs="Times New Roman CYR"/>
      <w:b/>
      <w:bCs/>
      <w:color w:val="26282F"/>
      <w:sz w:val="24"/>
      <w:szCs w:val="24"/>
      <w:lang w:eastAsia="ru-RU"/>
    </w:rPr>
  </w:style>
  <w:style w:type="character" w:styleId="af0">
    <w:name w:val="page number"/>
    <w:basedOn w:val="a0"/>
    <w:rsid w:val="00790F5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ase.garant.ru/72585152/07a2960d1e282b434c58f5ccc2de8d24/" TargetMode="External"/><Relationship Id="rId13" Type="http://schemas.openxmlformats.org/officeDocument/2006/relationships/hyperlink" Target="https://base.garant.ru/72585152/07a2960d1e282b434c58f5ccc2de8d24/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base.garant.ru/72585152/07a2960d1e282b434c58f5ccc2de8d24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base.garant.ru/72585152/07a2960d1e282b434c58f5ccc2de8d24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base.garant.ru/72585152/07a2960d1e282b434c58f5ccc2de8d24/" TargetMode="External"/><Relationship Id="rId10" Type="http://schemas.openxmlformats.org/officeDocument/2006/relationships/hyperlink" Target="https://base.garant.ru/72585152/07a2960d1e282b434c58f5ccc2de8d24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base.garant.ru/72585152/07a2960d1e282b434c58f5ccc2de8d24/" TargetMode="External"/><Relationship Id="rId14" Type="http://schemas.openxmlformats.org/officeDocument/2006/relationships/hyperlink" Target="https://base.garant.ru/72585152/07a2960d1e282b434c58f5ccc2de8d24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CCD859-6642-4303-B44F-47997D0A08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13</Pages>
  <Words>4772</Words>
  <Characters>27201</Characters>
  <Application>Microsoft Office Word</Application>
  <DocSecurity>0</DocSecurity>
  <Lines>226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31910</CharactersWithSpaces>
  <SharedDoc>false</SharedDoc>
  <HLinks>
    <vt:vector size="54" baseType="variant">
      <vt:variant>
        <vt:i4>1900654</vt:i4>
      </vt:variant>
      <vt:variant>
        <vt:i4>24</vt:i4>
      </vt:variant>
      <vt:variant>
        <vt:i4>0</vt:i4>
      </vt:variant>
      <vt:variant>
        <vt:i4>5</vt:i4>
      </vt:variant>
      <vt:variant>
        <vt:lpwstr>https://base.garant.ru/72585152/07a2960d1e282b434c58f5ccc2de8d24/</vt:lpwstr>
      </vt:variant>
      <vt:variant>
        <vt:lpwstr>block_1024</vt:lpwstr>
      </vt:variant>
      <vt:variant>
        <vt:i4>1900654</vt:i4>
      </vt:variant>
      <vt:variant>
        <vt:i4>21</vt:i4>
      </vt:variant>
      <vt:variant>
        <vt:i4>0</vt:i4>
      </vt:variant>
      <vt:variant>
        <vt:i4>5</vt:i4>
      </vt:variant>
      <vt:variant>
        <vt:lpwstr>https://base.garant.ru/72585152/07a2960d1e282b434c58f5ccc2de8d24/</vt:lpwstr>
      </vt:variant>
      <vt:variant>
        <vt:lpwstr>block_1024</vt:lpwstr>
      </vt:variant>
      <vt:variant>
        <vt:i4>1900654</vt:i4>
      </vt:variant>
      <vt:variant>
        <vt:i4>18</vt:i4>
      </vt:variant>
      <vt:variant>
        <vt:i4>0</vt:i4>
      </vt:variant>
      <vt:variant>
        <vt:i4>5</vt:i4>
      </vt:variant>
      <vt:variant>
        <vt:lpwstr>https://base.garant.ru/72585152/07a2960d1e282b434c58f5ccc2de8d24/</vt:lpwstr>
      </vt:variant>
      <vt:variant>
        <vt:lpwstr>block_1024</vt:lpwstr>
      </vt:variant>
      <vt:variant>
        <vt:i4>1900654</vt:i4>
      </vt:variant>
      <vt:variant>
        <vt:i4>15</vt:i4>
      </vt:variant>
      <vt:variant>
        <vt:i4>0</vt:i4>
      </vt:variant>
      <vt:variant>
        <vt:i4>5</vt:i4>
      </vt:variant>
      <vt:variant>
        <vt:lpwstr>https://base.garant.ru/72585152/07a2960d1e282b434c58f5ccc2de8d24/</vt:lpwstr>
      </vt:variant>
      <vt:variant>
        <vt:lpwstr>block_1024</vt:lpwstr>
      </vt:variant>
      <vt:variant>
        <vt:i4>1900654</vt:i4>
      </vt:variant>
      <vt:variant>
        <vt:i4>12</vt:i4>
      </vt:variant>
      <vt:variant>
        <vt:i4>0</vt:i4>
      </vt:variant>
      <vt:variant>
        <vt:i4>5</vt:i4>
      </vt:variant>
      <vt:variant>
        <vt:lpwstr>https://base.garant.ru/72585152/07a2960d1e282b434c58f5ccc2de8d24/</vt:lpwstr>
      </vt:variant>
      <vt:variant>
        <vt:lpwstr>block_1024</vt:lpwstr>
      </vt:variant>
      <vt:variant>
        <vt:i4>1900654</vt:i4>
      </vt:variant>
      <vt:variant>
        <vt:i4>9</vt:i4>
      </vt:variant>
      <vt:variant>
        <vt:i4>0</vt:i4>
      </vt:variant>
      <vt:variant>
        <vt:i4>5</vt:i4>
      </vt:variant>
      <vt:variant>
        <vt:lpwstr>https://base.garant.ru/72585152/07a2960d1e282b434c58f5ccc2de8d24/</vt:lpwstr>
      </vt:variant>
      <vt:variant>
        <vt:lpwstr>block_1024</vt:lpwstr>
      </vt:variant>
      <vt:variant>
        <vt:i4>1638511</vt:i4>
      </vt:variant>
      <vt:variant>
        <vt:i4>6</vt:i4>
      </vt:variant>
      <vt:variant>
        <vt:i4>0</vt:i4>
      </vt:variant>
      <vt:variant>
        <vt:i4>5</vt:i4>
      </vt:variant>
      <vt:variant>
        <vt:lpwstr>https://base.garant.ru/72585152/07a2960d1e282b434c58f5ccc2de8d24/</vt:lpwstr>
      </vt:variant>
      <vt:variant>
        <vt:lpwstr>block_2000</vt:lpwstr>
      </vt:variant>
      <vt:variant>
        <vt:i4>1638511</vt:i4>
      </vt:variant>
      <vt:variant>
        <vt:i4>3</vt:i4>
      </vt:variant>
      <vt:variant>
        <vt:i4>0</vt:i4>
      </vt:variant>
      <vt:variant>
        <vt:i4>5</vt:i4>
      </vt:variant>
      <vt:variant>
        <vt:lpwstr>https://base.garant.ru/72585152/07a2960d1e282b434c58f5ccc2de8d24/</vt:lpwstr>
      </vt:variant>
      <vt:variant>
        <vt:lpwstr>block_2000</vt:lpwstr>
      </vt:variant>
      <vt:variant>
        <vt:i4>1638511</vt:i4>
      </vt:variant>
      <vt:variant>
        <vt:i4>0</vt:i4>
      </vt:variant>
      <vt:variant>
        <vt:i4>0</vt:i4>
      </vt:variant>
      <vt:variant>
        <vt:i4>5</vt:i4>
      </vt:variant>
      <vt:variant>
        <vt:lpwstr>https://base.garant.ru/72585152/07a2960d1e282b434c58f5ccc2de8d24/</vt:lpwstr>
      </vt:variant>
      <vt:variant>
        <vt:lpwstr>block_2000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Пользователь</cp:lastModifiedBy>
  <cp:revision>33</cp:revision>
  <cp:lastPrinted>2019-12-26T13:57:00Z</cp:lastPrinted>
  <dcterms:created xsi:type="dcterms:W3CDTF">2019-12-13T06:59:00Z</dcterms:created>
  <dcterms:modified xsi:type="dcterms:W3CDTF">2020-02-11T10:32:00Z</dcterms:modified>
</cp:coreProperties>
</file>